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C71" w:rsidRPr="00F94A11" w:rsidRDefault="001D3C71" w:rsidP="001D3C71">
      <w:pPr>
        <w:jc w:val="center"/>
        <w:rPr>
          <w:rFonts w:cs="Arial"/>
          <w:b/>
          <w:color w:val="660066"/>
          <w:sz w:val="36"/>
          <w:szCs w:val="36"/>
          <w:lang w:val="en-GB"/>
        </w:rPr>
      </w:pPr>
      <w:bookmarkStart w:id="0" w:name="_GoBack"/>
      <w:bookmarkEnd w:id="0"/>
      <w:r w:rsidRPr="00F94A11">
        <w:rPr>
          <w:rFonts w:cs="Arial"/>
          <w:b/>
          <w:color w:val="660066"/>
          <w:sz w:val="36"/>
          <w:szCs w:val="36"/>
          <w:lang w:val="en-GB"/>
        </w:rPr>
        <w:t>COMPANY NAME</w:t>
      </w:r>
    </w:p>
    <w:p w:rsidR="001D3C71" w:rsidRPr="0019395C" w:rsidRDefault="001D3C71" w:rsidP="001D3C71">
      <w:pPr>
        <w:jc w:val="center"/>
        <w:rPr>
          <w:rFonts w:cs="Arial"/>
          <w:b/>
          <w:sz w:val="36"/>
          <w:szCs w:val="36"/>
          <w:lang w:val="en-GB"/>
        </w:rPr>
      </w:pPr>
      <w:r w:rsidRPr="0019395C">
        <w:rPr>
          <w:rFonts w:cs="Arial"/>
          <w:b/>
          <w:sz w:val="36"/>
          <w:szCs w:val="36"/>
          <w:lang w:val="en-GB"/>
        </w:rPr>
        <w:t>Equality Plan</w:t>
      </w:r>
    </w:p>
    <w:p w:rsidR="001D3C71" w:rsidRPr="0019395C" w:rsidRDefault="00F76120" w:rsidP="001D3C71">
      <w:pPr>
        <w:jc w:val="center"/>
        <w:rPr>
          <w:rFonts w:cs="Arial"/>
          <w:b/>
          <w:sz w:val="28"/>
          <w:szCs w:val="28"/>
          <w:lang w:val="en-GB"/>
        </w:rPr>
      </w:pPr>
      <w:r>
        <w:rPr>
          <w:rFonts w:cs="Arial"/>
          <w:b/>
          <w:sz w:val="28"/>
          <w:szCs w:val="28"/>
          <w:lang w:val="en-GB"/>
        </w:rPr>
        <w:t>January 2021</w:t>
      </w:r>
      <w:r w:rsidR="00503166">
        <w:rPr>
          <w:rFonts w:cs="Arial"/>
          <w:b/>
          <w:sz w:val="28"/>
          <w:szCs w:val="28"/>
          <w:lang w:val="en-GB"/>
        </w:rPr>
        <w:t xml:space="preserve"> to January 20</w:t>
      </w:r>
      <w:r>
        <w:rPr>
          <w:rFonts w:cs="Arial"/>
          <w:b/>
          <w:sz w:val="28"/>
          <w:szCs w:val="28"/>
          <w:lang w:val="en-GB"/>
        </w:rPr>
        <w:t>24</w:t>
      </w:r>
    </w:p>
    <w:p w:rsidR="001D3C71" w:rsidRPr="0019395C" w:rsidRDefault="001D3C71" w:rsidP="001D3C71">
      <w:pPr>
        <w:rPr>
          <w:rFonts w:cs="Arial"/>
          <w:b/>
          <w:sz w:val="24"/>
          <w:szCs w:val="24"/>
          <w:lang w:val="en-GB"/>
        </w:rPr>
      </w:pPr>
    </w:p>
    <w:p w:rsidR="001D3C71" w:rsidRPr="0019395C" w:rsidRDefault="001D3C71" w:rsidP="001D3C71">
      <w:pPr>
        <w:numPr>
          <w:ilvl w:val="0"/>
          <w:numId w:val="1"/>
        </w:numPr>
        <w:spacing w:line="240" w:lineRule="auto"/>
        <w:jc w:val="left"/>
        <w:rPr>
          <w:rFonts w:cs="Arial"/>
          <w:b/>
          <w:sz w:val="24"/>
          <w:szCs w:val="24"/>
          <w:lang w:val="en-GB"/>
        </w:rPr>
      </w:pPr>
      <w:r w:rsidRPr="0019395C">
        <w:rPr>
          <w:rFonts w:cs="Arial"/>
          <w:b/>
          <w:sz w:val="24"/>
          <w:szCs w:val="24"/>
          <w:lang w:val="en-GB"/>
        </w:rPr>
        <w:t>Policy Statement</w:t>
      </w:r>
    </w:p>
    <w:p w:rsidR="001D3C71" w:rsidRPr="0019395C" w:rsidRDefault="001D3C71" w:rsidP="001D3C71">
      <w:pPr>
        <w:rPr>
          <w:rFonts w:cs="Arial"/>
          <w:b/>
          <w:sz w:val="24"/>
          <w:szCs w:val="24"/>
          <w:lang w:val="en-GB"/>
        </w:rPr>
      </w:pPr>
    </w:p>
    <w:p w:rsidR="001D3C71" w:rsidRPr="0019395C" w:rsidRDefault="001D3C71" w:rsidP="001D3C71">
      <w:pPr>
        <w:ind w:left="720"/>
        <w:rPr>
          <w:rFonts w:cs="Arial"/>
          <w:sz w:val="24"/>
          <w:szCs w:val="24"/>
          <w:lang w:val="en-GB"/>
        </w:rPr>
      </w:pPr>
      <w:r w:rsidRPr="0019395C">
        <w:rPr>
          <w:rFonts w:cs="Arial"/>
          <w:b/>
          <w:sz w:val="24"/>
          <w:szCs w:val="24"/>
          <w:lang w:val="en-GB"/>
        </w:rPr>
        <w:t xml:space="preserve">COMPANY NAME </w:t>
      </w:r>
      <w:r w:rsidRPr="0019395C">
        <w:rPr>
          <w:rFonts w:cs="Arial"/>
          <w:sz w:val="24"/>
          <w:szCs w:val="24"/>
          <w:lang w:val="en-GB"/>
        </w:rPr>
        <w:t>is committed to the promotion of equality of opportunity in respect of religious belief, political opinion, race, disability, age, sex, sexual orientation, marital and family status.</w:t>
      </w:r>
    </w:p>
    <w:p w:rsidR="001D3C71" w:rsidRPr="0019395C" w:rsidRDefault="001D3C71" w:rsidP="001D3C71">
      <w:pPr>
        <w:ind w:left="720"/>
        <w:rPr>
          <w:rFonts w:cs="Arial"/>
          <w:sz w:val="24"/>
          <w:szCs w:val="24"/>
          <w:lang w:val="en-GB"/>
        </w:rPr>
      </w:pPr>
    </w:p>
    <w:p w:rsidR="001D3C71" w:rsidRDefault="001D3C71" w:rsidP="001D3C71">
      <w:pPr>
        <w:ind w:left="720"/>
        <w:rPr>
          <w:rFonts w:cs="Arial"/>
          <w:sz w:val="24"/>
          <w:szCs w:val="24"/>
          <w:lang w:val="en-GB"/>
        </w:rPr>
      </w:pPr>
      <w:r w:rsidRPr="0019395C">
        <w:rPr>
          <w:rFonts w:cs="Arial"/>
          <w:sz w:val="24"/>
          <w:szCs w:val="24"/>
          <w:lang w:val="en-GB"/>
        </w:rPr>
        <w:t>In line with this commitment we have developed an Equality Plan with the support of the Equality Commissi</w:t>
      </w:r>
      <w:r>
        <w:rPr>
          <w:rFonts w:cs="Arial"/>
          <w:sz w:val="24"/>
          <w:szCs w:val="24"/>
          <w:lang w:val="en-GB"/>
        </w:rPr>
        <w:t>on for Northern Ireland.  This P</w:t>
      </w:r>
      <w:r w:rsidRPr="0019395C">
        <w:rPr>
          <w:rFonts w:cs="Arial"/>
          <w:sz w:val="24"/>
          <w:szCs w:val="24"/>
          <w:lang w:val="en-GB"/>
        </w:rPr>
        <w:t xml:space="preserve">lan is a voluntary initiative designed to ensure that the Company’s employment and service provision policies meet legal requirements across all equality categories.  </w:t>
      </w:r>
    </w:p>
    <w:p w:rsidR="001D3C71" w:rsidRDefault="001D3C71" w:rsidP="001D3C71">
      <w:pPr>
        <w:ind w:left="720"/>
        <w:rPr>
          <w:rFonts w:cs="Arial"/>
          <w:sz w:val="24"/>
          <w:szCs w:val="24"/>
          <w:lang w:val="en-GB"/>
        </w:rPr>
      </w:pPr>
    </w:p>
    <w:p w:rsidR="001D3C71" w:rsidRPr="0019395C" w:rsidRDefault="001D3C71" w:rsidP="001D3C71">
      <w:pPr>
        <w:ind w:left="720"/>
        <w:rPr>
          <w:rFonts w:cs="Arial"/>
          <w:sz w:val="24"/>
          <w:szCs w:val="24"/>
          <w:lang w:val="en-GB"/>
        </w:rPr>
      </w:pPr>
      <w:r w:rsidRPr="0019395C">
        <w:rPr>
          <w:rFonts w:cs="Arial"/>
          <w:sz w:val="24"/>
          <w:szCs w:val="24"/>
          <w:lang w:val="en-GB"/>
        </w:rPr>
        <w:t>We will also seek to promote good practice across the range of our policies and in respect o</w:t>
      </w:r>
      <w:r>
        <w:rPr>
          <w:rFonts w:cs="Arial"/>
          <w:sz w:val="24"/>
          <w:szCs w:val="24"/>
          <w:lang w:val="en-GB"/>
        </w:rPr>
        <w:t>f all equality categories. The P</w:t>
      </w:r>
      <w:r w:rsidRPr="0019395C">
        <w:rPr>
          <w:rFonts w:cs="Arial"/>
          <w:sz w:val="24"/>
          <w:szCs w:val="24"/>
          <w:lang w:val="en-GB"/>
        </w:rPr>
        <w:t>lan will build on existing equality work undertaken by the Company and assist in meeting future equality requirements.</w:t>
      </w:r>
    </w:p>
    <w:p w:rsidR="001D3C71" w:rsidRPr="0019395C" w:rsidRDefault="001D3C71" w:rsidP="001D3C71">
      <w:pPr>
        <w:ind w:left="720"/>
        <w:rPr>
          <w:rFonts w:cs="Arial"/>
          <w:sz w:val="24"/>
          <w:szCs w:val="24"/>
          <w:lang w:val="en-GB"/>
        </w:rPr>
      </w:pPr>
    </w:p>
    <w:p w:rsidR="001D3C71" w:rsidRDefault="001D3C71" w:rsidP="001D3C71">
      <w:pPr>
        <w:ind w:left="720"/>
        <w:rPr>
          <w:rFonts w:cs="Arial"/>
          <w:sz w:val="24"/>
          <w:szCs w:val="24"/>
          <w:lang w:val="en-GB"/>
        </w:rPr>
      </w:pPr>
      <w:r>
        <w:rPr>
          <w:rFonts w:cs="Arial"/>
          <w:sz w:val="24"/>
          <w:szCs w:val="24"/>
          <w:lang w:val="en-GB"/>
        </w:rPr>
        <w:t>It</w:t>
      </w:r>
      <w:r w:rsidRPr="0019395C">
        <w:rPr>
          <w:rFonts w:cs="Arial"/>
          <w:sz w:val="24"/>
          <w:szCs w:val="24"/>
          <w:lang w:val="en-GB"/>
        </w:rPr>
        <w:t xml:space="preserve"> is designed to be flexible</w:t>
      </w:r>
      <w:r>
        <w:rPr>
          <w:rFonts w:cs="Arial"/>
          <w:sz w:val="24"/>
          <w:szCs w:val="24"/>
          <w:lang w:val="en-GB"/>
        </w:rPr>
        <w:t xml:space="preserve"> and</w:t>
      </w:r>
      <w:r w:rsidRPr="0019395C">
        <w:rPr>
          <w:rFonts w:cs="Arial"/>
          <w:sz w:val="24"/>
          <w:szCs w:val="24"/>
          <w:lang w:val="en-GB"/>
        </w:rPr>
        <w:t xml:space="preserve"> will be reviewed regularly, with the support of the Equality Commission.  It is recognised that the timescale of the plan may have to be amended in response to other work priorities and available resources. </w:t>
      </w:r>
    </w:p>
    <w:p w:rsidR="001D3C71" w:rsidRDefault="001D3C71" w:rsidP="001D3C71">
      <w:pPr>
        <w:ind w:left="720"/>
        <w:rPr>
          <w:rFonts w:cs="Arial"/>
          <w:sz w:val="24"/>
          <w:szCs w:val="24"/>
          <w:lang w:val="en-GB"/>
        </w:rPr>
      </w:pPr>
    </w:p>
    <w:p w:rsidR="001D3C71" w:rsidRDefault="001D3C71" w:rsidP="001D3C71">
      <w:pPr>
        <w:ind w:left="720"/>
        <w:rPr>
          <w:rFonts w:cs="Arial"/>
          <w:sz w:val="24"/>
          <w:szCs w:val="24"/>
          <w:lang w:val="en-GB"/>
        </w:rPr>
      </w:pPr>
      <w:r w:rsidRPr="0019395C">
        <w:rPr>
          <w:rFonts w:cs="Arial"/>
          <w:b/>
          <w:sz w:val="24"/>
          <w:szCs w:val="24"/>
          <w:lang w:val="en-GB"/>
        </w:rPr>
        <w:t xml:space="preserve">COMPANY NAME </w:t>
      </w:r>
      <w:r w:rsidRPr="0019395C">
        <w:rPr>
          <w:rFonts w:cs="Arial"/>
          <w:sz w:val="24"/>
          <w:szCs w:val="24"/>
          <w:lang w:val="en-GB"/>
        </w:rPr>
        <w:t xml:space="preserve">will provide the resources to ensure the </w:t>
      </w:r>
      <w:r>
        <w:rPr>
          <w:rFonts w:cs="Arial"/>
          <w:sz w:val="24"/>
          <w:szCs w:val="24"/>
          <w:lang w:val="en-GB"/>
        </w:rPr>
        <w:t>implementation of the P</w:t>
      </w:r>
      <w:r w:rsidRPr="0019395C">
        <w:rPr>
          <w:rFonts w:cs="Arial"/>
          <w:sz w:val="24"/>
          <w:szCs w:val="24"/>
          <w:lang w:val="en-GB"/>
        </w:rPr>
        <w:t>la</w:t>
      </w:r>
      <w:r>
        <w:rPr>
          <w:rFonts w:cs="Arial"/>
          <w:sz w:val="24"/>
          <w:szCs w:val="24"/>
          <w:lang w:val="en-GB"/>
        </w:rPr>
        <w:t>n.  Targets resulting from the P</w:t>
      </w:r>
      <w:r w:rsidRPr="0019395C">
        <w:rPr>
          <w:rFonts w:cs="Arial"/>
          <w:sz w:val="24"/>
          <w:szCs w:val="24"/>
          <w:lang w:val="en-GB"/>
        </w:rPr>
        <w:t>lan</w:t>
      </w:r>
      <w:r>
        <w:rPr>
          <w:rFonts w:cs="Arial"/>
          <w:sz w:val="24"/>
          <w:szCs w:val="24"/>
          <w:lang w:val="en-GB"/>
        </w:rPr>
        <w:t xml:space="preserve"> will be incorporated into our B</w:t>
      </w:r>
      <w:r w:rsidRPr="0019395C">
        <w:rPr>
          <w:rFonts w:cs="Arial"/>
          <w:sz w:val="24"/>
          <w:szCs w:val="24"/>
          <w:lang w:val="en-GB"/>
        </w:rPr>
        <w:t xml:space="preserve">usiness </w:t>
      </w:r>
      <w:r>
        <w:rPr>
          <w:rFonts w:cs="Arial"/>
          <w:sz w:val="24"/>
          <w:szCs w:val="24"/>
          <w:lang w:val="en-GB"/>
        </w:rPr>
        <w:t xml:space="preserve">Plan </w:t>
      </w:r>
      <w:r w:rsidRPr="0019395C">
        <w:rPr>
          <w:rFonts w:cs="Arial"/>
          <w:sz w:val="24"/>
          <w:szCs w:val="24"/>
          <w:lang w:val="en-GB"/>
        </w:rPr>
        <w:t>and will include reporting mechanisms to ensure tha</w:t>
      </w:r>
      <w:r>
        <w:rPr>
          <w:rFonts w:cs="Arial"/>
          <w:sz w:val="24"/>
          <w:szCs w:val="24"/>
          <w:lang w:val="en-GB"/>
        </w:rPr>
        <w:t>t progress will be reviewed by Senior M</w:t>
      </w:r>
      <w:r w:rsidRPr="0019395C">
        <w:rPr>
          <w:rFonts w:cs="Arial"/>
          <w:sz w:val="24"/>
          <w:szCs w:val="24"/>
          <w:lang w:val="en-GB"/>
        </w:rPr>
        <w:t xml:space="preserve">anagement on a regular basis.  </w:t>
      </w:r>
    </w:p>
    <w:p w:rsidR="001D3C71" w:rsidRDefault="001D3C71" w:rsidP="001D3C71">
      <w:pPr>
        <w:ind w:left="720"/>
        <w:rPr>
          <w:rFonts w:cs="Arial"/>
          <w:sz w:val="24"/>
          <w:szCs w:val="24"/>
          <w:lang w:val="en-GB"/>
        </w:rPr>
      </w:pPr>
    </w:p>
    <w:p w:rsidR="001D3C71" w:rsidRDefault="001D3C71" w:rsidP="001D3C71">
      <w:pPr>
        <w:ind w:left="720"/>
        <w:rPr>
          <w:rFonts w:cs="Arial"/>
          <w:sz w:val="24"/>
          <w:szCs w:val="24"/>
          <w:lang w:val="en-GB"/>
        </w:rPr>
      </w:pPr>
      <w:r>
        <w:rPr>
          <w:rFonts w:cs="Arial"/>
          <w:sz w:val="24"/>
          <w:szCs w:val="24"/>
          <w:lang w:val="en-GB"/>
        </w:rPr>
        <w:lastRenderedPageBreak/>
        <w:t>The Plan will be integrated into our existing corporate planning and performance management processes and objectives relating to equality will be integrated into the personal performance plans of managerial staff.</w:t>
      </w:r>
    </w:p>
    <w:p w:rsidR="001D3C71" w:rsidRDefault="001D3C71" w:rsidP="001D3C71">
      <w:pPr>
        <w:ind w:left="720"/>
        <w:rPr>
          <w:rFonts w:cs="Arial"/>
          <w:sz w:val="24"/>
          <w:szCs w:val="24"/>
          <w:lang w:val="en-GB"/>
        </w:rPr>
      </w:pPr>
    </w:p>
    <w:p w:rsidR="001D3C71" w:rsidRDefault="001D3C71" w:rsidP="001D3C71">
      <w:pPr>
        <w:ind w:left="720"/>
        <w:rPr>
          <w:rFonts w:cs="Arial"/>
          <w:sz w:val="24"/>
          <w:szCs w:val="24"/>
          <w:lang w:val="en-GB"/>
        </w:rPr>
      </w:pPr>
      <w:r>
        <w:rPr>
          <w:rFonts w:cs="Arial"/>
          <w:sz w:val="24"/>
          <w:szCs w:val="24"/>
          <w:lang w:val="en-GB"/>
        </w:rPr>
        <w:t>We will put in place systems to extend our equality monitoring practices so that we monitor employment and access to services on the basis of the following equality groups……………This information will be used to better promote equality of opportunity.</w:t>
      </w:r>
    </w:p>
    <w:p w:rsidR="001D3C71" w:rsidRPr="0019395C" w:rsidRDefault="001D3C71" w:rsidP="001D3C71">
      <w:pPr>
        <w:spacing w:line="240" w:lineRule="auto"/>
        <w:jc w:val="left"/>
        <w:rPr>
          <w:rFonts w:cs="Arial"/>
          <w:b/>
          <w:sz w:val="24"/>
          <w:szCs w:val="24"/>
          <w:lang w:val="en-GB"/>
        </w:rPr>
      </w:pPr>
      <w:r w:rsidRPr="005460F1">
        <w:rPr>
          <w:rFonts w:cs="Arial"/>
          <w:sz w:val="24"/>
          <w:szCs w:val="24"/>
          <w:lang w:val="en-GB"/>
        </w:rPr>
        <w:br w:type="page"/>
      </w:r>
      <w:r w:rsidRPr="0019395C">
        <w:rPr>
          <w:rFonts w:cs="Arial"/>
          <w:b/>
          <w:sz w:val="24"/>
          <w:szCs w:val="24"/>
          <w:lang w:val="en-GB"/>
        </w:rPr>
        <w:lastRenderedPageBreak/>
        <w:t>Aims &amp; Objectives</w:t>
      </w:r>
    </w:p>
    <w:p w:rsidR="001D3C71" w:rsidRPr="0019395C" w:rsidRDefault="001D3C71" w:rsidP="001D3C71">
      <w:pPr>
        <w:rPr>
          <w:rFonts w:cs="Arial"/>
          <w:b/>
          <w:sz w:val="24"/>
          <w:szCs w:val="24"/>
          <w:lang w:val="en-GB"/>
        </w:rPr>
      </w:pPr>
    </w:p>
    <w:p w:rsidR="001D3C71" w:rsidRPr="0019395C" w:rsidRDefault="001D3C71" w:rsidP="001D3C71">
      <w:pPr>
        <w:rPr>
          <w:rFonts w:cs="Arial"/>
          <w:sz w:val="24"/>
          <w:szCs w:val="24"/>
          <w:lang w:val="en-GB"/>
        </w:rPr>
      </w:pPr>
      <w:r>
        <w:rPr>
          <w:rFonts w:cs="Arial"/>
          <w:sz w:val="24"/>
          <w:szCs w:val="24"/>
          <w:lang w:val="en-GB"/>
        </w:rPr>
        <w:t>2.1</w:t>
      </w:r>
      <w:r>
        <w:rPr>
          <w:rFonts w:cs="Arial"/>
          <w:sz w:val="24"/>
          <w:szCs w:val="24"/>
          <w:lang w:val="en-GB"/>
        </w:rPr>
        <w:tab/>
        <w:t>The aim of the P</w:t>
      </w:r>
      <w:r w:rsidRPr="0019395C">
        <w:rPr>
          <w:rFonts w:cs="Arial"/>
          <w:sz w:val="24"/>
          <w:szCs w:val="24"/>
          <w:lang w:val="en-GB"/>
        </w:rPr>
        <w:t>lan is to:</w:t>
      </w:r>
    </w:p>
    <w:p w:rsidR="001D3C71" w:rsidRPr="0019395C" w:rsidRDefault="001D3C71" w:rsidP="001D3C71">
      <w:pPr>
        <w:ind w:left="720"/>
        <w:rPr>
          <w:rFonts w:cs="Arial"/>
          <w:sz w:val="24"/>
          <w:szCs w:val="24"/>
          <w:lang w:val="en-GB"/>
        </w:rPr>
      </w:pPr>
    </w:p>
    <w:p w:rsidR="001D3C71" w:rsidRPr="0019395C" w:rsidRDefault="001D3C71" w:rsidP="001D3C71">
      <w:pPr>
        <w:numPr>
          <w:ilvl w:val="0"/>
          <w:numId w:val="3"/>
        </w:numPr>
        <w:jc w:val="left"/>
        <w:rPr>
          <w:rFonts w:cs="Arial"/>
          <w:b/>
          <w:sz w:val="24"/>
          <w:szCs w:val="24"/>
          <w:lang w:val="en-GB"/>
        </w:rPr>
      </w:pPr>
      <w:r w:rsidRPr="0019395C">
        <w:rPr>
          <w:rFonts w:cs="Arial"/>
          <w:sz w:val="24"/>
          <w:szCs w:val="24"/>
          <w:lang w:val="en-GB"/>
        </w:rPr>
        <w:t xml:space="preserve">Ensure that the Company’s employment and service provision policies meet </w:t>
      </w:r>
      <w:r w:rsidRPr="0019395C">
        <w:rPr>
          <w:rFonts w:cs="Arial"/>
          <w:sz w:val="24"/>
          <w:szCs w:val="24"/>
          <w:u w:val="single"/>
          <w:lang w:val="en-GB"/>
        </w:rPr>
        <w:t>legal requirements</w:t>
      </w:r>
      <w:r w:rsidRPr="0019395C">
        <w:rPr>
          <w:rFonts w:cs="Arial"/>
          <w:sz w:val="24"/>
          <w:szCs w:val="24"/>
          <w:lang w:val="en-GB"/>
        </w:rPr>
        <w:t xml:space="preserve"> across all groups currently protected by employment equality legislation.</w:t>
      </w:r>
    </w:p>
    <w:p w:rsidR="001D3C71" w:rsidRPr="0019395C" w:rsidRDefault="001D3C71" w:rsidP="001D3C71">
      <w:pPr>
        <w:ind w:left="1440"/>
        <w:jc w:val="left"/>
        <w:rPr>
          <w:rFonts w:cs="Arial"/>
          <w:b/>
          <w:sz w:val="24"/>
          <w:szCs w:val="24"/>
          <w:lang w:val="en-GB"/>
        </w:rPr>
      </w:pPr>
    </w:p>
    <w:p w:rsidR="001D3C71" w:rsidRPr="0019395C" w:rsidRDefault="001D3C71" w:rsidP="001D3C71">
      <w:pPr>
        <w:numPr>
          <w:ilvl w:val="0"/>
          <w:numId w:val="3"/>
        </w:numPr>
        <w:jc w:val="left"/>
        <w:rPr>
          <w:rFonts w:cs="Arial"/>
          <w:sz w:val="24"/>
          <w:szCs w:val="24"/>
          <w:lang w:val="en-GB"/>
        </w:rPr>
      </w:pPr>
      <w:r w:rsidRPr="0019395C">
        <w:rPr>
          <w:rFonts w:cs="Arial"/>
          <w:sz w:val="24"/>
          <w:szCs w:val="24"/>
          <w:lang w:val="en-GB"/>
        </w:rPr>
        <w:t>Promote good equality practice across our range of policies in respect of all equality categories on a phased basis.</w:t>
      </w:r>
    </w:p>
    <w:p w:rsidR="001D3C71" w:rsidRPr="0019395C" w:rsidRDefault="001D3C71" w:rsidP="001D3C71">
      <w:pPr>
        <w:jc w:val="left"/>
        <w:rPr>
          <w:rFonts w:cs="Arial"/>
          <w:sz w:val="24"/>
          <w:szCs w:val="24"/>
          <w:lang w:val="en-GB"/>
        </w:rPr>
      </w:pPr>
    </w:p>
    <w:p w:rsidR="001D3C71" w:rsidRPr="0019395C" w:rsidRDefault="001D3C71" w:rsidP="001D3C71">
      <w:pPr>
        <w:numPr>
          <w:ilvl w:val="0"/>
          <w:numId w:val="3"/>
        </w:numPr>
        <w:jc w:val="left"/>
        <w:rPr>
          <w:rFonts w:cs="Arial"/>
          <w:b/>
          <w:sz w:val="24"/>
          <w:szCs w:val="24"/>
          <w:lang w:val="en-GB"/>
        </w:rPr>
      </w:pPr>
      <w:r w:rsidRPr="0019395C">
        <w:rPr>
          <w:rFonts w:cs="Arial"/>
          <w:sz w:val="24"/>
          <w:szCs w:val="24"/>
          <w:lang w:val="en-GB"/>
        </w:rPr>
        <w:t xml:space="preserve">Assist the Company to </w:t>
      </w:r>
      <w:r w:rsidRPr="0019395C">
        <w:rPr>
          <w:rFonts w:cs="Arial"/>
          <w:sz w:val="24"/>
          <w:szCs w:val="24"/>
          <w:u w:val="single"/>
          <w:lang w:val="en-GB"/>
        </w:rPr>
        <w:t>promote equality of opportunity</w:t>
      </w:r>
      <w:r w:rsidRPr="0019395C">
        <w:rPr>
          <w:rFonts w:cs="Arial"/>
          <w:sz w:val="24"/>
          <w:szCs w:val="24"/>
          <w:lang w:val="en-GB"/>
        </w:rPr>
        <w:t xml:space="preserve"> in the workplace.</w:t>
      </w:r>
    </w:p>
    <w:p w:rsidR="001D3C71" w:rsidRPr="0019395C" w:rsidRDefault="001D3C71" w:rsidP="001D3C71">
      <w:pPr>
        <w:jc w:val="left"/>
        <w:rPr>
          <w:rFonts w:cs="Arial"/>
          <w:b/>
          <w:sz w:val="24"/>
          <w:szCs w:val="24"/>
          <w:lang w:val="en-GB"/>
        </w:rPr>
      </w:pPr>
    </w:p>
    <w:p w:rsidR="001D3C71" w:rsidRPr="00312058" w:rsidRDefault="001D3C71" w:rsidP="001D3C71">
      <w:pPr>
        <w:numPr>
          <w:ilvl w:val="0"/>
          <w:numId w:val="3"/>
        </w:numPr>
        <w:jc w:val="left"/>
        <w:rPr>
          <w:rFonts w:cs="Arial"/>
          <w:b/>
          <w:sz w:val="24"/>
          <w:szCs w:val="24"/>
          <w:lang w:val="en-GB"/>
        </w:rPr>
      </w:pPr>
      <w:r w:rsidRPr="0019395C">
        <w:rPr>
          <w:rFonts w:cs="Arial"/>
          <w:sz w:val="24"/>
          <w:szCs w:val="24"/>
          <w:lang w:val="en-GB"/>
        </w:rPr>
        <w:t>To develop an employability strategy with the support of the Equality Commission.</w:t>
      </w:r>
    </w:p>
    <w:p w:rsidR="001D3C71" w:rsidRDefault="001D3C71" w:rsidP="001D3C71">
      <w:pPr>
        <w:jc w:val="left"/>
        <w:rPr>
          <w:rFonts w:cs="Arial"/>
          <w:b/>
          <w:sz w:val="24"/>
          <w:szCs w:val="24"/>
          <w:lang w:val="en-GB"/>
        </w:rPr>
      </w:pPr>
    </w:p>
    <w:p w:rsidR="001D3C71" w:rsidRPr="0019395C" w:rsidRDefault="001D3C71" w:rsidP="001D3C71">
      <w:pPr>
        <w:numPr>
          <w:ilvl w:val="0"/>
          <w:numId w:val="3"/>
        </w:numPr>
        <w:jc w:val="left"/>
        <w:rPr>
          <w:rFonts w:cs="Arial"/>
          <w:b/>
          <w:sz w:val="24"/>
          <w:szCs w:val="24"/>
          <w:lang w:val="en-GB"/>
        </w:rPr>
      </w:pPr>
      <w:r>
        <w:rPr>
          <w:rFonts w:cs="Arial"/>
          <w:sz w:val="24"/>
          <w:szCs w:val="24"/>
          <w:lang w:val="en-GB"/>
        </w:rPr>
        <w:t>To work with the Equality Commission to develop examples of good practice which can be promoted on the Commission and Company website.</w:t>
      </w:r>
    </w:p>
    <w:p w:rsidR="001D3C71" w:rsidRPr="0019395C" w:rsidRDefault="001D3C71" w:rsidP="001D3C71">
      <w:pPr>
        <w:jc w:val="left"/>
        <w:rPr>
          <w:rFonts w:cs="Arial"/>
          <w:b/>
          <w:sz w:val="24"/>
          <w:szCs w:val="24"/>
          <w:lang w:val="en-GB"/>
        </w:rPr>
      </w:pPr>
    </w:p>
    <w:p w:rsidR="001D3C71" w:rsidRPr="0019395C" w:rsidRDefault="001D3C71" w:rsidP="001D3C71">
      <w:pPr>
        <w:numPr>
          <w:ilvl w:val="0"/>
          <w:numId w:val="3"/>
        </w:numPr>
        <w:jc w:val="left"/>
        <w:rPr>
          <w:rFonts w:cs="Arial"/>
          <w:b/>
          <w:sz w:val="24"/>
          <w:szCs w:val="24"/>
          <w:lang w:val="en-GB"/>
        </w:rPr>
      </w:pPr>
      <w:r w:rsidRPr="0019395C">
        <w:rPr>
          <w:rFonts w:cs="Arial"/>
          <w:sz w:val="24"/>
          <w:szCs w:val="24"/>
          <w:lang w:val="en-GB"/>
        </w:rPr>
        <w:t>Build on existing equality work undertaken by the Company and assist us to meet future equality requirements.</w:t>
      </w:r>
    </w:p>
    <w:p w:rsidR="001D3C71" w:rsidRPr="0019395C" w:rsidRDefault="001D3C71" w:rsidP="001D3C71">
      <w:pPr>
        <w:ind w:left="720"/>
        <w:rPr>
          <w:rFonts w:cs="Arial"/>
          <w:b/>
          <w:sz w:val="24"/>
          <w:szCs w:val="24"/>
          <w:lang w:val="en-GB"/>
        </w:rPr>
      </w:pPr>
    </w:p>
    <w:p w:rsidR="001D3C71" w:rsidRPr="0019395C" w:rsidRDefault="001D3C71" w:rsidP="001D3C71">
      <w:pPr>
        <w:ind w:left="720" w:hanging="720"/>
        <w:rPr>
          <w:rFonts w:cs="Arial"/>
          <w:sz w:val="24"/>
          <w:szCs w:val="24"/>
          <w:lang w:val="en-GB"/>
        </w:rPr>
      </w:pPr>
      <w:r w:rsidRPr="0019395C">
        <w:rPr>
          <w:rFonts w:cs="Arial"/>
          <w:b/>
          <w:sz w:val="24"/>
          <w:szCs w:val="24"/>
          <w:lang w:val="en-GB"/>
        </w:rPr>
        <w:t>2.2</w:t>
      </w:r>
      <w:r w:rsidRPr="0019395C">
        <w:rPr>
          <w:rFonts w:cs="Arial"/>
          <w:b/>
          <w:sz w:val="24"/>
          <w:szCs w:val="24"/>
          <w:lang w:val="en-GB"/>
        </w:rPr>
        <w:tab/>
        <w:t>COMPANY NAME</w:t>
      </w:r>
      <w:r w:rsidRPr="0019395C">
        <w:rPr>
          <w:rFonts w:cs="Arial"/>
          <w:sz w:val="24"/>
          <w:szCs w:val="24"/>
          <w:lang w:val="en-GB"/>
        </w:rPr>
        <w:t xml:space="preserve"> will undertake to meet the following objectives over the course of the three-year plan:</w:t>
      </w:r>
    </w:p>
    <w:p w:rsidR="001D3C71" w:rsidRPr="0019395C" w:rsidRDefault="001D3C71" w:rsidP="001D3C71">
      <w:pPr>
        <w:numPr>
          <w:ilvl w:val="0"/>
          <w:numId w:val="2"/>
        </w:numPr>
        <w:jc w:val="left"/>
        <w:rPr>
          <w:rFonts w:cs="Arial"/>
          <w:sz w:val="24"/>
          <w:szCs w:val="24"/>
          <w:lang w:val="en-GB"/>
        </w:rPr>
      </w:pPr>
      <w:r w:rsidRPr="0019395C">
        <w:rPr>
          <w:rFonts w:cs="Arial"/>
          <w:sz w:val="24"/>
          <w:szCs w:val="24"/>
          <w:lang w:val="en-GB"/>
        </w:rPr>
        <w:t>To develop a review schedule to audit existing employment and service provision policies and practice against the relevant Northern Ireland Equality Codes of Practice and Commission Guidance.</w:t>
      </w:r>
    </w:p>
    <w:p w:rsidR="001D3C71" w:rsidRPr="0019395C" w:rsidRDefault="001D3C71" w:rsidP="001D3C71">
      <w:pPr>
        <w:ind w:left="720"/>
        <w:rPr>
          <w:rFonts w:cs="Arial"/>
          <w:sz w:val="24"/>
          <w:szCs w:val="24"/>
          <w:lang w:val="en-GB"/>
        </w:rPr>
      </w:pPr>
    </w:p>
    <w:p w:rsidR="001D3C71" w:rsidRPr="0019395C" w:rsidRDefault="001D3C71" w:rsidP="001D3C71">
      <w:pPr>
        <w:numPr>
          <w:ilvl w:val="0"/>
          <w:numId w:val="2"/>
        </w:numPr>
        <w:jc w:val="left"/>
        <w:rPr>
          <w:rFonts w:cs="Arial"/>
          <w:sz w:val="24"/>
          <w:szCs w:val="24"/>
          <w:lang w:val="en-GB"/>
        </w:rPr>
      </w:pPr>
      <w:r w:rsidRPr="0019395C">
        <w:rPr>
          <w:rFonts w:cs="Arial"/>
          <w:sz w:val="24"/>
          <w:szCs w:val="24"/>
          <w:lang w:val="en-GB"/>
        </w:rPr>
        <w:t>To action the implementation of any measures identified during the audit of each employment policy.</w:t>
      </w:r>
    </w:p>
    <w:p w:rsidR="001D3C71" w:rsidRPr="0019395C" w:rsidRDefault="001D3C71" w:rsidP="001D3C71">
      <w:pPr>
        <w:rPr>
          <w:rFonts w:cs="Arial"/>
          <w:sz w:val="24"/>
          <w:szCs w:val="24"/>
          <w:lang w:val="en-GB"/>
        </w:rPr>
      </w:pPr>
    </w:p>
    <w:p w:rsidR="001D3C71" w:rsidRPr="0019395C" w:rsidRDefault="001D3C71" w:rsidP="001D3C71">
      <w:pPr>
        <w:numPr>
          <w:ilvl w:val="0"/>
          <w:numId w:val="2"/>
        </w:numPr>
        <w:jc w:val="left"/>
        <w:rPr>
          <w:rFonts w:cs="Arial"/>
          <w:sz w:val="24"/>
          <w:szCs w:val="24"/>
          <w:lang w:val="en-GB"/>
        </w:rPr>
      </w:pPr>
      <w:r w:rsidRPr="0019395C">
        <w:rPr>
          <w:rFonts w:cs="Arial"/>
          <w:sz w:val="24"/>
          <w:szCs w:val="24"/>
          <w:lang w:val="en-GB"/>
        </w:rPr>
        <w:t>To co-ordinate ongoing monitoring, review and affirmative action commitments in relation to the Fair Employment and Treatment Order (NI) 1998.</w:t>
      </w:r>
    </w:p>
    <w:p w:rsidR="001D3C71" w:rsidRPr="0019395C" w:rsidRDefault="001D3C71" w:rsidP="001D3C71">
      <w:pPr>
        <w:ind w:left="720"/>
        <w:rPr>
          <w:rFonts w:cs="Arial"/>
          <w:sz w:val="24"/>
          <w:szCs w:val="24"/>
          <w:lang w:val="en-GB"/>
        </w:rPr>
      </w:pPr>
    </w:p>
    <w:p w:rsidR="001D3C71" w:rsidRPr="0019395C" w:rsidRDefault="001D3C71" w:rsidP="001D3C71">
      <w:pPr>
        <w:numPr>
          <w:ilvl w:val="0"/>
          <w:numId w:val="2"/>
        </w:numPr>
        <w:jc w:val="left"/>
        <w:rPr>
          <w:rFonts w:cs="Arial"/>
          <w:sz w:val="24"/>
          <w:szCs w:val="24"/>
          <w:lang w:val="en-GB"/>
        </w:rPr>
      </w:pPr>
      <w:r w:rsidRPr="0019395C">
        <w:rPr>
          <w:rFonts w:cs="Arial"/>
          <w:sz w:val="24"/>
          <w:szCs w:val="24"/>
          <w:lang w:val="en-GB"/>
        </w:rPr>
        <w:t xml:space="preserve">To identify and implement appropriate and effective monitoring and review mechanisms for other equality grounds.  </w:t>
      </w:r>
    </w:p>
    <w:p w:rsidR="001D3C71" w:rsidRPr="0019395C" w:rsidRDefault="001D3C71" w:rsidP="001D3C71">
      <w:pPr>
        <w:rPr>
          <w:rFonts w:cs="Arial"/>
          <w:sz w:val="24"/>
          <w:szCs w:val="24"/>
          <w:lang w:val="en-GB"/>
        </w:rPr>
      </w:pPr>
    </w:p>
    <w:p w:rsidR="001D3C71" w:rsidRDefault="001D3C71" w:rsidP="001D3C71">
      <w:pPr>
        <w:numPr>
          <w:ilvl w:val="0"/>
          <w:numId w:val="2"/>
        </w:numPr>
        <w:jc w:val="left"/>
        <w:rPr>
          <w:rFonts w:cs="Arial"/>
          <w:sz w:val="24"/>
          <w:szCs w:val="24"/>
          <w:lang w:val="en-GB"/>
        </w:rPr>
      </w:pPr>
      <w:r w:rsidRPr="0019395C">
        <w:rPr>
          <w:rFonts w:cs="Arial"/>
          <w:sz w:val="24"/>
          <w:szCs w:val="24"/>
          <w:lang w:val="en-GB"/>
        </w:rPr>
        <w:t>To develop and implement an action plan for any affirmative action / positive action requirements identified through the equality monitoring and review mechanism.</w:t>
      </w:r>
    </w:p>
    <w:p w:rsidR="001D3C71" w:rsidRPr="0019395C" w:rsidRDefault="001D3C71" w:rsidP="001D3C71">
      <w:pPr>
        <w:jc w:val="left"/>
        <w:rPr>
          <w:rFonts w:cs="Arial"/>
          <w:sz w:val="24"/>
          <w:szCs w:val="24"/>
          <w:lang w:val="en-GB"/>
        </w:rPr>
      </w:pPr>
    </w:p>
    <w:p w:rsidR="001D3C71" w:rsidRDefault="001D3C71" w:rsidP="001D3C71">
      <w:pPr>
        <w:numPr>
          <w:ilvl w:val="0"/>
          <w:numId w:val="2"/>
        </w:numPr>
        <w:jc w:val="left"/>
        <w:rPr>
          <w:rFonts w:cs="Arial"/>
          <w:sz w:val="24"/>
          <w:szCs w:val="24"/>
          <w:lang w:val="en-GB"/>
        </w:rPr>
      </w:pPr>
      <w:r w:rsidRPr="0019395C">
        <w:rPr>
          <w:rFonts w:cs="Arial"/>
          <w:sz w:val="24"/>
          <w:szCs w:val="24"/>
          <w:lang w:val="en-GB"/>
        </w:rPr>
        <w:t xml:space="preserve">To implement a programme of equality training and awareness across the </w:t>
      </w:r>
      <w:r>
        <w:rPr>
          <w:rFonts w:cs="Arial"/>
          <w:sz w:val="24"/>
          <w:szCs w:val="24"/>
          <w:lang w:val="en-GB"/>
        </w:rPr>
        <w:t>Company</w:t>
      </w:r>
      <w:r w:rsidRPr="0019395C">
        <w:rPr>
          <w:rFonts w:cs="Arial"/>
          <w:sz w:val="24"/>
          <w:szCs w:val="24"/>
          <w:lang w:val="en-GB"/>
        </w:rPr>
        <w:t>.</w:t>
      </w:r>
    </w:p>
    <w:p w:rsidR="001D3C71" w:rsidRDefault="001D3C71" w:rsidP="001D3C71">
      <w:pPr>
        <w:ind w:left="1440"/>
        <w:jc w:val="left"/>
        <w:rPr>
          <w:rFonts w:cs="Arial"/>
          <w:sz w:val="24"/>
          <w:szCs w:val="24"/>
          <w:lang w:val="en-GB"/>
        </w:rPr>
      </w:pPr>
    </w:p>
    <w:p w:rsidR="001D3C71" w:rsidRDefault="001D3C71" w:rsidP="001D3C71">
      <w:pPr>
        <w:spacing w:line="240" w:lineRule="auto"/>
        <w:ind w:left="1440"/>
        <w:jc w:val="left"/>
        <w:rPr>
          <w:rFonts w:cs="Arial"/>
          <w:sz w:val="24"/>
          <w:szCs w:val="24"/>
          <w:lang w:val="en-GB"/>
        </w:rPr>
      </w:pPr>
    </w:p>
    <w:p w:rsidR="001D3C71" w:rsidRDefault="001D3C71" w:rsidP="001D3C71">
      <w:pPr>
        <w:spacing w:line="240" w:lineRule="auto"/>
        <w:ind w:left="1440"/>
        <w:jc w:val="left"/>
        <w:rPr>
          <w:rFonts w:cs="Arial"/>
          <w:sz w:val="24"/>
          <w:szCs w:val="24"/>
          <w:lang w:val="en-GB"/>
        </w:rPr>
      </w:pPr>
    </w:p>
    <w:p w:rsidR="001D3C71" w:rsidRPr="0019395C" w:rsidRDefault="001D3C71" w:rsidP="001D3C71">
      <w:pPr>
        <w:spacing w:line="240" w:lineRule="auto"/>
        <w:ind w:left="1440"/>
        <w:jc w:val="left"/>
        <w:rPr>
          <w:rFonts w:cs="Arial"/>
          <w:sz w:val="24"/>
          <w:szCs w:val="24"/>
          <w:lang w:val="en-GB"/>
        </w:rPr>
      </w:pPr>
    </w:p>
    <w:p w:rsidR="001D3C71" w:rsidRPr="0019395C" w:rsidRDefault="001D3C71" w:rsidP="001D3C71">
      <w:pPr>
        <w:rPr>
          <w:rFonts w:cs="Arial"/>
          <w:b/>
          <w:sz w:val="24"/>
          <w:szCs w:val="24"/>
          <w:lang w:val="en-GB"/>
        </w:rPr>
      </w:pPr>
      <w:r w:rsidRPr="0019395C">
        <w:rPr>
          <w:rFonts w:cs="Arial"/>
          <w:b/>
          <w:sz w:val="24"/>
          <w:szCs w:val="24"/>
          <w:lang w:val="en-GB"/>
        </w:rPr>
        <w:t>3.0</w:t>
      </w:r>
      <w:r w:rsidRPr="0019395C">
        <w:rPr>
          <w:rFonts w:cs="Arial"/>
          <w:b/>
          <w:sz w:val="24"/>
          <w:szCs w:val="24"/>
          <w:lang w:val="en-GB"/>
        </w:rPr>
        <w:tab/>
        <w:t>Three year action plan:</w:t>
      </w:r>
    </w:p>
    <w:p w:rsidR="001D3C71" w:rsidRPr="0019395C" w:rsidRDefault="001D3C71" w:rsidP="001D3C71">
      <w:pPr>
        <w:ind w:left="720"/>
        <w:rPr>
          <w:rFonts w:cs="Arial"/>
          <w:sz w:val="24"/>
          <w:szCs w:val="24"/>
          <w:lang w:val="en-GB"/>
        </w:rPr>
      </w:pPr>
    </w:p>
    <w:p w:rsidR="001D3C71" w:rsidRPr="0019395C" w:rsidRDefault="001D3C71" w:rsidP="001D3C71">
      <w:pPr>
        <w:rPr>
          <w:rFonts w:cs="Arial"/>
          <w:sz w:val="24"/>
          <w:szCs w:val="24"/>
          <w:lang w:val="en-GB"/>
        </w:rPr>
      </w:pPr>
      <w:r w:rsidRPr="0019395C">
        <w:rPr>
          <w:rFonts w:cs="Arial"/>
          <w:sz w:val="24"/>
          <w:szCs w:val="24"/>
          <w:lang w:val="en-GB"/>
        </w:rPr>
        <w:t>3.1</w:t>
      </w:r>
      <w:r w:rsidRPr="0019395C">
        <w:rPr>
          <w:rFonts w:cs="Arial"/>
          <w:sz w:val="24"/>
          <w:szCs w:val="24"/>
          <w:lang w:val="en-GB"/>
        </w:rPr>
        <w:tab/>
      </w:r>
      <w:r>
        <w:rPr>
          <w:rFonts w:cs="Arial"/>
          <w:b/>
          <w:sz w:val="24"/>
          <w:szCs w:val="24"/>
          <w:lang w:val="en-GB"/>
        </w:rPr>
        <w:t xml:space="preserve">Policy &amp; </w:t>
      </w:r>
      <w:r w:rsidRPr="0019395C">
        <w:rPr>
          <w:rFonts w:cs="Arial"/>
          <w:b/>
          <w:sz w:val="24"/>
          <w:szCs w:val="24"/>
          <w:lang w:val="en-GB"/>
        </w:rPr>
        <w:t>Practice Review</w:t>
      </w:r>
    </w:p>
    <w:tbl>
      <w:tblPr>
        <w:tblpPr w:leftFromText="180" w:rightFromText="180" w:vertAnchor="text" w:tblpY="1"/>
        <w:tblOverlap w:val="never"/>
        <w:tblW w:w="8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6209"/>
      </w:tblGrid>
      <w:tr w:rsidR="001D3C71" w:rsidRPr="0019395C" w:rsidTr="00D5440C">
        <w:tc>
          <w:tcPr>
            <w:tcW w:w="1827" w:type="dxa"/>
            <w:tcBorders>
              <w:bottom w:val="single" w:sz="4" w:space="0" w:color="auto"/>
            </w:tcBorders>
            <w:shd w:val="clear" w:color="auto" w:fill="D9D9D9"/>
          </w:tcPr>
          <w:p w:rsidR="001D3C71" w:rsidRPr="0019395C" w:rsidRDefault="001D3C71" w:rsidP="00D5440C">
            <w:pPr>
              <w:rPr>
                <w:rFonts w:cs="Arial"/>
                <w:b/>
                <w:sz w:val="24"/>
                <w:szCs w:val="24"/>
                <w:lang w:val="en-GB"/>
              </w:rPr>
            </w:pPr>
            <w:r w:rsidRPr="0019395C">
              <w:rPr>
                <w:rFonts w:cs="Arial"/>
                <w:b/>
                <w:sz w:val="24"/>
                <w:szCs w:val="24"/>
                <w:lang w:val="en-GB"/>
              </w:rPr>
              <w:t>Date (by)</w:t>
            </w:r>
          </w:p>
        </w:tc>
        <w:tc>
          <w:tcPr>
            <w:tcW w:w="6209" w:type="dxa"/>
            <w:tcBorders>
              <w:bottom w:val="single" w:sz="4" w:space="0" w:color="auto"/>
            </w:tcBorders>
            <w:shd w:val="clear" w:color="auto" w:fill="D9D9D9"/>
          </w:tcPr>
          <w:p w:rsidR="001D3C71" w:rsidRPr="0019395C" w:rsidRDefault="001D3C71" w:rsidP="00D5440C">
            <w:pPr>
              <w:rPr>
                <w:rFonts w:cs="Arial"/>
                <w:b/>
                <w:sz w:val="24"/>
                <w:szCs w:val="24"/>
                <w:lang w:val="en-GB"/>
              </w:rPr>
            </w:pPr>
            <w:r w:rsidRPr="0019395C">
              <w:rPr>
                <w:rFonts w:cs="Arial"/>
                <w:b/>
                <w:sz w:val="24"/>
                <w:szCs w:val="24"/>
                <w:lang w:val="en-GB"/>
              </w:rPr>
              <w:t>To have</w:t>
            </w:r>
          </w:p>
        </w:tc>
      </w:tr>
      <w:tr w:rsidR="001D3C71" w:rsidRPr="0019395C" w:rsidTr="00D5440C">
        <w:tc>
          <w:tcPr>
            <w:tcW w:w="1827" w:type="dxa"/>
            <w:shd w:val="clear" w:color="auto" w:fill="F3F3F3"/>
          </w:tcPr>
          <w:p w:rsidR="001D3C71" w:rsidRPr="0019395C" w:rsidRDefault="001D3C71" w:rsidP="00297EAB">
            <w:pPr>
              <w:rPr>
                <w:rFonts w:cs="Arial"/>
                <w:b/>
                <w:sz w:val="24"/>
                <w:szCs w:val="24"/>
                <w:lang w:val="en-GB"/>
              </w:rPr>
            </w:pPr>
            <w:r w:rsidRPr="0019395C">
              <w:rPr>
                <w:rFonts w:cs="Arial"/>
                <w:b/>
                <w:sz w:val="24"/>
                <w:szCs w:val="24"/>
                <w:lang w:val="en-GB"/>
              </w:rPr>
              <w:t xml:space="preserve">Year 1 - </w:t>
            </w:r>
            <w:r w:rsidR="00F76120">
              <w:rPr>
                <w:rFonts w:cs="Arial"/>
                <w:b/>
                <w:sz w:val="24"/>
                <w:szCs w:val="24"/>
                <w:lang w:val="en-GB"/>
              </w:rPr>
              <w:t>2021</w:t>
            </w:r>
          </w:p>
        </w:tc>
        <w:tc>
          <w:tcPr>
            <w:tcW w:w="6209" w:type="dxa"/>
            <w:shd w:val="clear" w:color="auto" w:fill="F3F3F3"/>
          </w:tcPr>
          <w:p w:rsidR="001D3C71" w:rsidRPr="0019395C" w:rsidRDefault="001D3C71" w:rsidP="00D5440C">
            <w:pPr>
              <w:rPr>
                <w:rFonts w:cs="Arial"/>
                <w:b/>
                <w:sz w:val="24"/>
                <w:szCs w:val="24"/>
                <w:lang w:val="en-GB"/>
              </w:rPr>
            </w:pPr>
          </w:p>
        </w:tc>
      </w:tr>
      <w:tr w:rsidR="001D3C71" w:rsidRPr="0019395C" w:rsidTr="00D5440C">
        <w:tc>
          <w:tcPr>
            <w:tcW w:w="1827" w:type="dxa"/>
            <w:shd w:val="clear" w:color="auto" w:fill="auto"/>
          </w:tcPr>
          <w:p w:rsidR="001D3C71" w:rsidRPr="0019395C" w:rsidRDefault="001D3C71" w:rsidP="00D5440C">
            <w:pPr>
              <w:rPr>
                <w:rFonts w:cs="Arial"/>
                <w:sz w:val="24"/>
                <w:szCs w:val="24"/>
                <w:lang w:val="en-GB"/>
              </w:rPr>
            </w:pPr>
            <w:r w:rsidRPr="0019395C">
              <w:rPr>
                <w:rFonts w:cs="Arial"/>
                <w:sz w:val="24"/>
                <w:szCs w:val="24"/>
                <w:lang w:val="en-GB"/>
              </w:rPr>
              <w:t>Jan</w:t>
            </w:r>
          </w:p>
        </w:tc>
        <w:tc>
          <w:tcPr>
            <w:tcW w:w="6209" w:type="dxa"/>
            <w:shd w:val="clear" w:color="auto" w:fill="auto"/>
          </w:tcPr>
          <w:p w:rsidR="001D3C71" w:rsidRPr="0019395C" w:rsidRDefault="001D3C71" w:rsidP="00D5440C">
            <w:pPr>
              <w:rPr>
                <w:rFonts w:cs="Arial"/>
                <w:sz w:val="24"/>
                <w:szCs w:val="24"/>
                <w:lang w:val="en-GB"/>
              </w:rPr>
            </w:pPr>
            <w:r w:rsidRPr="0019395C">
              <w:rPr>
                <w:rFonts w:cs="Arial"/>
                <w:sz w:val="24"/>
                <w:szCs w:val="24"/>
                <w:lang w:val="en-GB"/>
              </w:rPr>
              <w:t>To have revised the Equal Opportunity Policy in relation to all equality grounds.</w:t>
            </w:r>
          </w:p>
        </w:tc>
      </w:tr>
      <w:tr w:rsidR="001D3C71" w:rsidRPr="0019395C" w:rsidTr="00D5440C">
        <w:tc>
          <w:tcPr>
            <w:tcW w:w="1827" w:type="dxa"/>
            <w:shd w:val="clear" w:color="auto" w:fill="auto"/>
          </w:tcPr>
          <w:p w:rsidR="001D3C71" w:rsidRPr="0019395C" w:rsidRDefault="001D3C71" w:rsidP="00D5440C">
            <w:pPr>
              <w:rPr>
                <w:rFonts w:cs="Arial"/>
                <w:sz w:val="24"/>
                <w:szCs w:val="24"/>
                <w:lang w:val="en-GB"/>
              </w:rPr>
            </w:pPr>
            <w:r>
              <w:rPr>
                <w:rFonts w:cs="Arial"/>
                <w:sz w:val="24"/>
                <w:szCs w:val="24"/>
                <w:lang w:val="en-GB"/>
              </w:rPr>
              <w:t>Jan</w:t>
            </w:r>
          </w:p>
        </w:tc>
        <w:tc>
          <w:tcPr>
            <w:tcW w:w="6209" w:type="dxa"/>
            <w:shd w:val="clear" w:color="auto" w:fill="auto"/>
          </w:tcPr>
          <w:p w:rsidR="001D3C71" w:rsidRPr="0019395C" w:rsidRDefault="001D3C71" w:rsidP="00D5440C">
            <w:pPr>
              <w:rPr>
                <w:rFonts w:cs="Arial"/>
                <w:sz w:val="24"/>
                <w:szCs w:val="24"/>
                <w:lang w:val="en-GB"/>
              </w:rPr>
            </w:pPr>
            <w:r>
              <w:rPr>
                <w:rFonts w:cs="Arial"/>
                <w:sz w:val="24"/>
                <w:szCs w:val="24"/>
                <w:lang w:val="en-GB"/>
              </w:rPr>
              <w:t>To develop a Customer Services Policy in respect of our goods, facilities and services</w:t>
            </w:r>
          </w:p>
        </w:tc>
      </w:tr>
      <w:tr w:rsidR="001D3C71" w:rsidRPr="0019395C" w:rsidTr="00D5440C">
        <w:tc>
          <w:tcPr>
            <w:tcW w:w="1827" w:type="dxa"/>
            <w:shd w:val="clear" w:color="auto" w:fill="auto"/>
          </w:tcPr>
          <w:p w:rsidR="001D3C71" w:rsidRPr="0019395C" w:rsidRDefault="001D3C71" w:rsidP="00D5440C">
            <w:pPr>
              <w:rPr>
                <w:rFonts w:cs="Arial"/>
                <w:sz w:val="24"/>
                <w:szCs w:val="24"/>
                <w:lang w:val="en-GB"/>
              </w:rPr>
            </w:pPr>
            <w:r w:rsidRPr="0019395C">
              <w:rPr>
                <w:rFonts w:cs="Arial"/>
                <w:sz w:val="24"/>
                <w:szCs w:val="24"/>
                <w:lang w:val="en-GB"/>
              </w:rPr>
              <w:t>Feb</w:t>
            </w:r>
          </w:p>
        </w:tc>
        <w:tc>
          <w:tcPr>
            <w:tcW w:w="6209" w:type="dxa"/>
            <w:shd w:val="clear" w:color="auto" w:fill="auto"/>
          </w:tcPr>
          <w:p w:rsidR="001D3C71" w:rsidRPr="0019395C" w:rsidRDefault="001D3C71" w:rsidP="00D5440C">
            <w:pPr>
              <w:rPr>
                <w:rFonts w:cs="Arial"/>
                <w:sz w:val="24"/>
                <w:szCs w:val="24"/>
                <w:lang w:val="en-GB"/>
              </w:rPr>
            </w:pPr>
            <w:r w:rsidRPr="0019395C">
              <w:rPr>
                <w:rFonts w:cs="Arial"/>
                <w:sz w:val="24"/>
                <w:szCs w:val="24"/>
                <w:lang w:val="en-GB"/>
              </w:rPr>
              <w:t xml:space="preserve">To have revised the </w:t>
            </w:r>
            <w:r>
              <w:rPr>
                <w:rFonts w:cs="Arial"/>
                <w:sz w:val="24"/>
                <w:szCs w:val="24"/>
                <w:lang w:val="en-GB"/>
              </w:rPr>
              <w:t>B</w:t>
            </w:r>
            <w:r w:rsidRPr="0019395C">
              <w:rPr>
                <w:rFonts w:cs="Arial"/>
                <w:sz w:val="24"/>
                <w:szCs w:val="24"/>
                <w:lang w:val="en-GB"/>
              </w:rPr>
              <w:t xml:space="preserve">ullying &amp; </w:t>
            </w:r>
            <w:r>
              <w:rPr>
                <w:rFonts w:cs="Arial"/>
                <w:sz w:val="24"/>
                <w:szCs w:val="24"/>
                <w:lang w:val="en-GB"/>
              </w:rPr>
              <w:t>Harassment P</w:t>
            </w:r>
            <w:r w:rsidRPr="0019395C">
              <w:rPr>
                <w:rFonts w:cs="Arial"/>
                <w:sz w:val="24"/>
                <w:szCs w:val="24"/>
                <w:lang w:val="en-GB"/>
              </w:rPr>
              <w:t>olicy in relation to all equality grounds.</w:t>
            </w:r>
          </w:p>
        </w:tc>
      </w:tr>
      <w:tr w:rsidR="001D3C71" w:rsidRPr="0019395C" w:rsidTr="00D5440C">
        <w:tc>
          <w:tcPr>
            <w:tcW w:w="1827" w:type="dxa"/>
            <w:shd w:val="clear" w:color="auto" w:fill="auto"/>
          </w:tcPr>
          <w:p w:rsidR="001D3C71" w:rsidRPr="0019395C" w:rsidRDefault="001D3C71" w:rsidP="00D5440C">
            <w:pPr>
              <w:rPr>
                <w:rFonts w:cs="Arial"/>
                <w:sz w:val="24"/>
                <w:szCs w:val="24"/>
                <w:lang w:val="en-GB"/>
              </w:rPr>
            </w:pPr>
            <w:r w:rsidRPr="0019395C">
              <w:rPr>
                <w:rFonts w:cs="Arial"/>
                <w:sz w:val="24"/>
                <w:szCs w:val="24"/>
                <w:lang w:val="en-GB"/>
              </w:rPr>
              <w:t xml:space="preserve">Feb </w:t>
            </w:r>
          </w:p>
        </w:tc>
        <w:tc>
          <w:tcPr>
            <w:tcW w:w="6209" w:type="dxa"/>
            <w:shd w:val="clear" w:color="auto" w:fill="auto"/>
          </w:tcPr>
          <w:p w:rsidR="001D3C71" w:rsidRPr="0019395C" w:rsidRDefault="001D3C71" w:rsidP="00D5440C">
            <w:pPr>
              <w:rPr>
                <w:rFonts w:cs="Arial"/>
                <w:sz w:val="24"/>
                <w:szCs w:val="24"/>
                <w:lang w:val="en-GB"/>
              </w:rPr>
            </w:pPr>
            <w:r w:rsidRPr="0019395C">
              <w:rPr>
                <w:rFonts w:cs="Arial"/>
                <w:sz w:val="24"/>
                <w:szCs w:val="24"/>
                <w:lang w:val="en-GB"/>
              </w:rPr>
              <w:t>To have developed a</w:t>
            </w:r>
            <w:r>
              <w:rPr>
                <w:rFonts w:cs="Arial"/>
                <w:sz w:val="24"/>
                <w:szCs w:val="24"/>
                <w:lang w:val="en-GB"/>
              </w:rPr>
              <w:t xml:space="preserve"> Redundancy P</w:t>
            </w:r>
            <w:r w:rsidRPr="0019395C">
              <w:rPr>
                <w:rFonts w:cs="Arial"/>
                <w:sz w:val="24"/>
                <w:szCs w:val="24"/>
                <w:lang w:val="en-GB"/>
              </w:rPr>
              <w:t>olicy in line with all equality grounds</w:t>
            </w:r>
          </w:p>
        </w:tc>
      </w:tr>
      <w:tr w:rsidR="001D3C71" w:rsidRPr="0019395C" w:rsidTr="00D5440C">
        <w:tc>
          <w:tcPr>
            <w:tcW w:w="1827" w:type="dxa"/>
            <w:tcBorders>
              <w:bottom w:val="single" w:sz="4" w:space="0" w:color="auto"/>
            </w:tcBorders>
            <w:shd w:val="clear" w:color="auto" w:fill="auto"/>
          </w:tcPr>
          <w:p w:rsidR="001D3C71" w:rsidRPr="0019395C" w:rsidRDefault="001D3C71" w:rsidP="00D5440C">
            <w:pPr>
              <w:rPr>
                <w:rFonts w:cs="Arial"/>
                <w:sz w:val="24"/>
                <w:szCs w:val="24"/>
                <w:lang w:val="en-GB"/>
              </w:rPr>
            </w:pPr>
            <w:r w:rsidRPr="0019395C">
              <w:rPr>
                <w:rFonts w:cs="Arial"/>
                <w:sz w:val="24"/>
                <w:szCs w:val="24"/>
                <w:lang w:val="en-GB"/>
              </w:rPr>
              <w:lastRenderedPageBreak/>
              <w:t>Mar</w:t>
            </w:r>
          </w:p>
        </w:tc>
        <w:tc>
          <w:tcPr>
            <w:tcW w:w="6209" w:type="dxa"/>
            <w:tcBorders>
              <w:bottom w:val="single" w:sz="4" w:space="0" w:color="auto"/>
            </w:tcBorders>
            <w:shd w:val="clear" w:color="auto" w:fill="auto"/>
          </w:tcPr>
          <w:p w:rsidR="001D3C71" w:rsidRPr="0019395C" w:rsidRDefault="001D3C71" w:rsidP="007A3BA3">
            <w:pPr>
              <w:rPr>
                <w:rFonts w:cs="Arial"/>
                <w:sz w:val="24"/>
                <w:szCs w:val="24"/>
                <w:lang w:val="en-GB"/>
              </w:rPr>
            </w:pPr>
            <w:r>
              <w:rPr>
                <w:rFonts w:cs="Arial"/>
                <w:sz w:val="24"/>
                <w:szCs w:val="24"/>
                <w:lang w:val="en-GB"/>
              </w:rPr>
              <w:t>To have revised the Recruitment &amp; Selection P</w:t>
            </w:r>
            <w:r w:rsidRPr="0019395C">
              <w:rPr>
                <w:rFonts w:cs="Arial"/>
                <w:sz w:val="24"/>
                <w:szCs w:val="24"/>
                <w:lang w:val="en-GB"/>
              </w:rPr>
              <w:t>olicy in relation to all equality grounds</w:t>
            </w:r>
            <w:r w:rsidR="00EE5EF6">
              <w:rPr>
                <w:rFonts w:cs="Arial"/>
                <w:sz w:val="24"/>
                <w:szCs w:val="24"/>
                <w:lang w:val="en-GB"/>
              </w:rPr>
              <w:t xml:space="preserve"> </w:t>
            </w:r>
            <w:r w:rsidR="007A3BA3" w:rsidRPr="007A3BA3">
              <w:rPr>
                <w:rFonts w:cs="Arial"/>
                <w:sz w:val="24"/>
                <w:szCs w:val="24"/>
                <w:lang w:val="en-GB"/>
              </w:rPr>
              <w:t>including any</w:t>
            </w:r>
            <w:r w:rsidR="00EE5EF6" w:rsidRPr="007A3BA3">
              <w:rPr>
                <w:rFonts w:cs="Arial"/>
                <w:sz w:val="24"/>
                <w:szCs w:val="24"/>
                <w:lang w:val="en-GB"/>
              </w:rPr>
              <w:t xml:space="preserve"> reasonable adjustments which may need to be made to the recruitment and selection process to accommodate applicants with disabilities</w:t>
            </w:r>
          </w:p>
        </w:tc>
      </w:tr>
      <w:tr w:rsidR="001D3C71" w:rsidRPr="0019395C" w:rsidTr="00D5440C">
        <w:tc>
          <w:tcPr>
            <w:tcW w:w="1827" w:type="dxa"/>
            <w:tcBorders>
              <w:bottom w:val="single" w:sz="4" w:space="0" w:color="auto"/>
            </w:tcBorders>
            <w:shd w:val="clear" w:color="auto" w:fill="auto"/>
          </w:tcPr>
          <w:p w:rsidR="001D3C71" w:rsidRPr="0019395C" w:rsidRDefault="001D3C71" w:rsidP="00D5440C">
            <w:pPr>
              <w:rPr>
                <w:rFonts w:cs="Arial"/>
                <w:sz w:val="24"/>
                <w:szCs w:val="24"/>
                <w:lang w:val="en-GB"/>
              </w:rPr>
            </w:pPr>
            <w:r>
              <w:rPr>
                <w:rFonts w:cs="Arial"/>
                <w:sz w:val="24"/>
                <w:szCs w:val="24"/>
                <w:lang w:val="en-GB"/>
              </w:rPr>
              <w:t>Mar</w:t>
            </w:r>
          </w:p>
        </w:tc>
        <w:tc>
          <w:tcPr>
            <w:tcW w:w="6209" w:type="dxa"/>
            <w:tcBorders>
              <w:bottom w:val="single" w:sz="4" w:space="0" w:color="auto"/>
            </w:tcBorders>
            <w:shd w:val="clear" w:color="auto" w:fill="auto"/>
          </w:tcPr>
          <w:p w:rsidR="001D3C71" w:rsidRDefault="001D3C71" w:rsidP="00D5440C">
            <w:pPr>
              <w:rPr>
                <w:rFonts w:cs="Arial"/>
                <w:sz w:val="24"/>
                <w:szCs w:val="24"/>
                <w:lang w:val="en-GB"/>
              </w:rPr>
            </w:pPr>
            <w:r>
              <w:rPr>
                <w:rFonts w:cs="Arial"/>
                <w:sz w:val="24"/>
                <w:szCs w:val="24"/>
                <w:lang w:val="en-GB"/>
              </w:rPr>
              <w:t>To have revised a Disability Reasonable Adjustment Policy.</w:t>
            </w:r>
          </w:p>
        </w:tc>
      </w:tr>
      <w:tr w:rsidR="001D3C71" w:rsidRPr="0019395C" w:rsidTr="00D5440C">
        <w:tc>
          <w:tcPr>
            <w:tcW w:w="1827" w:type="dxa"/>
            <w:tcBorders>
              <w:bottom w:val="single" w:sz="4" w:space="0" w:color="auto"/>
            </w:tcBorders>
            <w:shd w:val="clear" w:color="auto" w:fill="auto"/>
          </w:tcPr>
          <w:p w:rsidR="001D3C71" w:rsidRDefault="001D3C71" w:rsidP="00D5440C">
            <w:pPr>
              <w:rPr>
                <w:rFonts w:cs="Arial"/>
                <w:sz w:val="24"/>
                <w:szCs w:val="24"/>
                <w:lang w:val="en-GB"/>
              </w:rPr>
            </w:pPr>
            <w:r>
              <w:rPr>
                <w:rFonts w:cs="Arial"/>
                <w:sz w:val="24"/>
                <w:szCs w:val="24"/>
                <w:lang w:val="en-GB"/>
              </w:rPr>
              <w:t>Mar</w:t>
            </w:r>
          </w:p>
        </w:tc>
        <w:tc>
          <w:tcPr>
            <w:tcW w:w="6209" w:type="dxa"/>
            <w:tcBorders>
              <w:bottom w:val="single" w:sz="4" w:space="0" w:color="auto"/>
            </w:tcBorders>
            <w:shd w:val="clear" w:color="auto" w:fill="auto"/>
          </w:tcPr>
          <w:p w:rsidR="001D3C71" w:rsidRDefault="001D3C71" w:rsidP="00D5440C">
            <w:pPr>
              <w:rPr>
                <w:rFonts w:cs="Arial"/>
                <w:sz w:val="24"/>
                <w:szCs w:val="24"/>
                <w:lang w:val="en-GB"/>
              </w:rPr>
            </w:pPr>
            <w:r>
              <w:rPr>
                <w:rFonts w:cs="Arial"/>
                <w:sz w:val="24"/>
                <w:szCs w:val="24"/>
                <w:lang w:val="en-GB"/>
              </w:rPr>
              <w:t>To have developed equality based performance objectives for all managerial staff</w:t>
            </w:r>
          </w:p>
        </w:tc>
      </w:tr>
      <w:tr w:rsidR="001D3C71" w:rsidRPr="0019395C" w:rsidTr="00D5440C">
        <w:tc>
          <w:tcPr>
            <w:tcW w:w="1827" w:type="dxa"/>
            <w:tcBorders>
              <w:bottom w:val="single" w:sz="4" w:space="0" w:color="auto"/>
            </w:tcBorders>
            <w:shd w:val="clear" w:color="auto" w:fill="auto"/>
          </w:tcPr>
          <w:p w:rsidR="001D3C71" w:rsidRPr="0019395C" w:rsidRDefault="001D3C71" w:rsidP="00D5440C">
            <w:pPr>
              <w:rPr>
                <w:rFonts w:cs="Arial"/>
                <w:sz w:val="24"/>
                <w:szCs w:val="24"/>
                <w:lang w:val="en-GB"/>
              </w:rPr>
            </w:pPr>
            <w:r w:rsidRPr="0019395C">
              <w:rPr>
                <w:rFonts w:cs="Arial"/>
                <w:sz w:val="24"/>
                <w:szCs w:val="24"/>
                <w:lang w:val="en-GB"/>
              </w:rPr>
              <w:t>Mar</w:t>
            </w:r>
          </w:p>
        </w:tc>
        <w:tc>
          <w:tcPr>
            <w:tcW w:w="6209" w:type="dxa"/>
            <w:tcBorders>
              <w:bottom w:val="single" w:sz="4" w:space="0" w:color="auto"/>
            </w:tcBorders>
            <w:shd w:val="clear" w:color="auto" w:fill="auto"/>
          </w:tcPr>
          <w:p w:rsidR="001D3C71" w:rsidRPr="0019395C" w:rsidRDefault="001D3C71" w:rsidP="00D5440C">
            <w:pPr>
              <w:rPr>
                <w:rFonts w:cs="Arial"/>
                <w:sz w:val="24"/>
                <w:szCs w:val="24"/>
                <w:lang w:val="en-GB"/>
              </w:rPr>
            </w:pPr>
            <w:r w:rsidRPr="0019395C">
              <w:rPr>
                <w:rFonts w:cs="Arial"/>
                <w:sz w:val="24"/>
                <w:szCs w:val="24"/>
                <w:lang w:val="en-GB"/>
              </w:rPr>
              <w:t>To have</w:t>
            </w:r>
            <w:r w:rsidR="00503166">
              <w:rPr>
                <w:rFonts w:cs="Arial"/>
                <w:sz w:val="24"/>
                <w:szCs w:val="24"/>
                <w:lang w:val="en-GB"/>
              </w:rPr>
              <w:t xml:space="preserve"> revised</w:t>
            </w:r>
            <w:r>
              <w:rPr>
                <w:rFonts w:cs="Arial"/>
                <w:sz w:val="24"/>
                <w:szCs w:val="24"/>
                <w:lang w:val="en-GB"/>
              </w:rPr>
              <w:t xml:space="preserve"> the Work-Life Balance P</w:t>
            </w:r>
            <w:r w:rsidRPr="0019395C">
              <w:rPr>
                <w:rFonts w:cs="Arial"/>
                <w:sz w:val="24"/>
                <w:szCs w:val="24"/>
                <w:lang w:val="en-GB"/>
              </w:rPr>
              <w:t>olicy in relation to all equality grounds</w:t>
            </w:r>
            <w:r>
              <w:rPr>
                <w:rFonts w:cs="Arial"/>
                <w:sz w:val="24"/>
                <w:szCs w:val="24"/>
                <w:lang w:val="en-GB"/>
              </w:rPr>
              <w:t xml:space="preserve"> and</w:t>
            </w:r>
            <w:r w:rsidRPr="0019395C">
              <w:rPr>
                <w:rFonts w:cs="Arial"/>
                <w:sz w:val="24"/>
                <w:szCs w:val="24"/>
                <w:lang w:val="en-GB"/>
              </w:rPr>
              <w:t xml:space="preserve"> all employment policies relating to work-life balance in relation to all equality grounds.</w:t>
            </w:r>
          </w:p>
        </w:tc>
      </w:tr>
      <w:tr w:rsidR="001D3C71" w:rsidRPr="0019395C" w:rsidTr="00D5440C">
        <w:tc>
          <w:tcPr>
            <w:tcW w:w="1827" w:type="dxa"/>
            <w:shd w:val="clear" w:color="auto" w:fill="auto"/>
          </w:tcPr>
          <w:p w:rsidR="001D3C71" w:rsidRPr="0019395C" w:rsidRDefault="001D3C71" w:rsidP="00D5440C">
            <w:pPr>
              <w:rPr>
                <w:rFonts w:cs="Arial"/>
                <w:sz w:val="24"/>
                <w:szCs w:val="24"/>
                <w:lang w:val="en-GB"/>
              </w:rPr>
            </w:pPr>
            <w:r>
              <w:rPr>
                <w:rFonts w:cs="Arial"/>
                <w:sz w:val="24"/>
                <w:szCs w:val="24"/>
                <w:lang w:val="en-GB"/>
              </w:rPr>
              <w:t>April</w:t>
            </w:r>
          </w:p>
        </w:tc>
        <w:tc>
          <w:tcPr>
            <w:tcW w:w="6209" w:type="dxa"/>
            <w:shd w:val="clear" w:color="auto" w:fill="auto"/>
          </w:tcPr>
          <w:p w:rsidR="001D3C71" w:rsidRPr="0019395C" w:rsidRDefault="001D3C71" w:rsidP="00D5440C">
            <w:pPr>
              <w:rPr>
                <w:rFonts w:cs="Arial"/>
                <w:sz w:val="24"/>
                <w:szCs w:val="24"/>
                <w:lang w:val="en-GB"/>
              </w:rPr>
            </w:pPr>
            <w:r>
              <w:rPr>
                <w:rFonts w:cs="Arial"/>
                <w:sz w:val="24"/>
                <w:szCs w:val="24"/>
                <w:lang w:val="en-GB"/>
              </w:rPr>
              <w:t>To have developed plans to put in place systems to monitor employment and access to services in relation to equality categories other than community background and sex.</w:t>
            </w:r>
          </w:p>
        </w:tc>
      </w:tr>
      <w:tr w:rsidR="001D3C71" w:rsidRPr="0019395C" w:rsidTr="00D5440C">
        <w:tc>
          <w:tcPr>
            <w:tcW w:w="1827" w:type="dxa"/>
            <w:shd w:val="clear" w:color="auto" w:fill="auto"/>
          </w:tcPr>
          <w:p w:rsidR="001D3C71" w:rsidRPr="0019395C" w:rsidRDefault="001D3C71" w:rsidP="00D5440C">
            <w:pPr>
              <w:rPr>
                <w:rFonts w:cs="Arial"/>
                <w:sz w:val="24"/>
                <w:szCs w:val="24"/>
                <w:lang w:val="en-GB"/>
              </w:rPr>
            </w:pPr>
            <w:r w:rsidRPr="0019395C">
              <w:rPr>
                <w:rFonts w:cs="Arial"/>
                <w:sz w:val="24"/>
                <w:szCs w:val="24"/>
                <w:lang w:val="en-GB"/>
              </w:rPr>
              <w:t>May</w:t>
            </w:r>
          </w:p>
        </w:tc>
        <w:tc>
          <w:tcPr>
            <w:tcW w:w="6209" w:type="dxa"/>
            <w:shd w:val="clear" w:color="auto" w:fill="auto"/>
          </w:tcPr>
          <w:p w:rsidR="001D3C71" w:rsidRPr="0019395C" w:rsidRDefault="00503166" w:rsidP="00D5440C">
            <w:pPr>
              <w:rPr>
                <w:rFonts w:cs="Arial"/>
                <w:sz w:val="24"/>
                <w:szCs w:val="24"/>
                <w:lang w:val="en-GB"/>
              </w:rPr>
            </w:pPr>
            <w:r>
              <w:rPr>
                <w:rFonts w:cs="Arial"/>
                <w:sz w:val="24"/>
                <w:szCs w:val="24"/>
                <w:lang w:val="en-GB"/>
              </w:rPr>
              <w:t xml:space="preserve">To develop an </w:t>
            </w:r>
            <w:r w:rsidR="001D3C71" w:rsidRPr="0019395C">
              <w:rPr>
                <w:rFonts w:cs="Arial"/>
                <w:sz w:val="24"/>
                <w:szCs w:val="24"/>
                <w:lang w:val="en-GB"/>
              </w:rPr>
              <w:t>employability strategy with Equality Commission support.</w:t>
            </w:r>
            <w:r w:rsidR="00EE5EF6">
              <w:rPr>
                <w:rFonts w:cs="Arial"/>
                <w:sz w:val="24"/>
                <w:szCs w:val="24"/>
                <w:lang w:val="en-GB"/>
              </w:rPr>
              <w:t xml:space="preserve"> </w:t>
            </w:r>
            <w:r w:rsidR="00EE5EF6" w:rsidRPr="007A3BA3">
              <w:rPr>
                <w:rFonts w:cs="Arial"/>
                <w:sz w:val="24"/>
                <w:szCs w:val="24"/>
                <w:lang w:val="en-GB"/>
              </w:rPr>
              <w:t>This will include the consideration of positive action measures with regard to the recruitment of people with disabilities.</w:t>
            </w:r>
          </w:p>
        </w:tc>
      </w:tr>
      <w:tr w:rsidR="001D3C71" w:rsidRPr="0019395C" w:rsidTr="00D5440C">
        <w:tc>
          <w:tcPr>
            <w:tcW w:w="1827" w:type="dxa"/>
            <w:tcBorders>
              <w:bottom w:val="single" w:sz="4" w:space="0" w:color="auto"/>
            </w:tcBorders>
            <w:shd w:val="clear" w:color="auto" w:fill="auto"/>
          </w:tcPr>
          <w:p w:rsidR="001D3C71" w:rsidRPr="0019395C" w:rsidRDefault="001D3C71" w:rsidP="00D5440C">
            <w:pPr>
              <w:rPr>
                <w:rFonts w:cs="Arial"/>
                <w:sz w:val="24"/>
                <w:szCs w:val="24"/>
                <w:lang w:val="en-GB"/>
              </w:rPr>
            </w:pPr>
            <w:r w:rsidRPr="0019395C">
              <w:rPr>
                <w:rFonts w:cs="Arial"/>
                <w:sz w:val="24"/>
                <w:szCs w:val="24"/>
                <w:lang w:val="en-GB"/>
              </w:rPr>
              <w:t>May</w:t>
            </w:r>
          </w:p>
          <w:p w:rsidR="001D3C71" w:rsidRPr="0019395C" w:rsidRDefault="001D3C71" w:rsidP="00D5440C">
            <w:pPr>
              <w:rPr>
                <w:rFonts w:cs="Arial"/>
                <w:sz w:val="24"/>
                <w:szCs w:val="24"/>
                <w:lang w:val="en-GB"/>
              </w:rPr>
            </w:pPr>
          </w:p>
        </w:tc>
        <w:tc>
          <w:tcPr>
            <w:tcW w:w="6209" w:type="dxa"/>
            <w:tcBorders>
              <w:bottom w:val="single" w:sz="4" w:space="0" w:color="auto"/>
            </w:tcBorders>
            <w:shd w:val="clear" w:color="auto" w:fill="auto"/>
          </w:tcPr>
          <w:p w:rsidR="001D3C71" w:rsidRPr="0019395C" w:rsidRDefault="001D3C71" w:rsidP="00D5440C">
            <w:pPr>
              <w:rPr>
                <w:rFonts w:cs="Arial"/>
                <w:sz w:val="24"/>
                <w:szCs w:val="24"/>
                <w:lang w:val="en-GB"/>
              </w:rPr>
            </w:pPr>
            <w:r>
              <w:rPr>
                <w:rFonts w:cs="Arial"/>
                <w:sz w:val="24"/>
                <w:szCs w:val="24"/>
                <w:lang w:val="en-GB"/>
              </w:rPr>
              <w:t>To have revised the Absence and Sickness P</w:t>
            </w:r>
            <w:r w:rsidRPr="0019395C">
              <w:rPr>
                <w:rFonts w:cs="Arial"/>
                <w:sz w:val="24"/>
                <w:szCs w:val="24"/>
                <w:lang w:val="en-GB"/>
              </w:rPr>
              <w:t>olicy in relation to all equality grounds.</w:t>
            </w:r>
          </w:p>
        </w:tc>
      </w:tr>
      <w:tr w:rsidR="001D3C71" w:rsidRPr="0019395C" w:rsidTr="00D5440C">
        <w:tc>
          <w:tcPr>
            <w:tcW w:w="1827" w:type="dxa"/>
            <w:shd w:val="clear" w:color="auto" w:fill="auto"/>
          </w:tcPr>
          <w:p w:rsidR="001D3C71" w:rsidRPr="0019395C" w:rsidRDefault="001D3C71" w:rsidP="00D5440C">
            <w:pPr>
              <w:rPr>
                <w:rFonts w:cs="Arial"/>
                <w:sz w:val="24"/>
                <w:szCs w:val="24"/>
                <w:lang w:val="en-GB"/>
              </w:rPr>
            </w:pPr>
            <w:r w:rsidRPr="0019395C">
              <w:rPr>
                <w:rFonts w:cs="Arial"/>
                <w:sz w:val="24"/>
                <w:szCs w:val="24"/>
                <w:lang w:val="en-GB"/>
              </w:rPr>
              <w:t>Oct</w:t>
            </w:r>
          </w:p>
          <w:p w:rsidR="001D3C71" w:rsidRPr="0019395C" w:rsidRDefault="001D3C71" w:rsidP="00D5440C">
            <w:pPr>
              <w:rPr>
                <w:rFonts w:cs="Arial"/>
                <w:sz w:val="24"/>
                <w:szCs w:val="24"/>
                <w:lang w:val="en-GB"/>
              </w:rPr>
            </w:pPr>
          </w:p>
        </w:tc>
        <w:tc>
          <w:tcPr>
            <w:tcW w:w="6209" w:type="dxa"/>
            <w:shd w:val="clear" w:color="auto" w:fill="auto"/>
          </w:tcPr>
          <w:p w:rsidR="001D3C71" w:rsidRPr="0019395C" w:rsidRDefault="001D3C71" w:rsidP="00D5440C">
            <w:pPr>
              <w:rPr>
                <w:rFonts w:cs="Arial"/>
                <w:sz w:val="24"/>
                <w:szCs w:val="24"/>
                <w:lang w:val="en-GB"/>
              </w:rPr>
            </w:pPr>
            <w:r>
              <w:rPr>
                <w:rFonts w:cs="Arial"/>
                <w:sz w:val="24"/>
                <w:szCs w:val="24"/>
                <w:lang w:val="en-GB"/>
              </w:rPr>
              <w:t>To have revised the Grievance P</w:t>
            </w:r>
            <w:r w:rsidRPr="0019395C">
              <w:rPr>
                <w:rFonts w:cs="Arial"/>
                <w:sz w:val="24"/>
                <w:szCs w:val="24"/>
                <w:lang w:val="en-GB"/>
              </w:rPr>
              <w:t>olicy in relation to all equality grounds.</w:t>
            </w:r>
          </w:p>
        </w:tc>
      </w:tr>
      <w:tr w:rsidR="001D3C71" w:rsidRPr="0019395C" w:rsidTr="00D5440C">
        <w:tc>
          <w:tcPr>
            <w:tcW w:w="1827" w:type="dxa"/>
            <w:shd w:val="clear" w:color="auto" w:fill="auto"/>
          </w:tcPr>
          <w:p w:rsidR="001D3C71" w:rsidRPr="0019395C" w:rsidRDefault="001D3C71" w:rsidP="00D5440C">
            <w:pPr>
              <w:rPr>
                <w:rFonts w:cs="Arial"/>
                <w:sz w:val="24"/>
                <w:szCs w:val="24"/>
                <w:lang w:val="en-GB"/>
              </w:rPr>
            </w:pPr>
            <w:r w:rsidRPr="0019395C">
              <w:rPr>
                <w:rFonts w:cs="Arial"/>
                <w:sz w:val="24"/>
                <w:szCs w:val="24"/>
                <w:lang w:val="en-GB"/>
              </w:rPr>
              <w:t>Nov</w:t>
            </w:r>
          </w:p>
        </w:tc>
        <w:tc>
          <w:tcPr>
            <w:tcW w:w="6209" w:type="dxa"/>
            <w:shd w:val="clear" w:color="auto" w:fill="auto"/>
          </w:tcPr>
          <w:p w:rsidR="001D3C71" w:rsidRPr="0019395C" w:rsidRDefault="001D3C71" w:rsidP="00D5440C">
            <w:pPr>
              <w:rPr>
                <w:rFonts w:cs="Arial"/>
                <w:sz w:val="24"/>
                <w:szCs w:val="24"/>
                <w:lang w:val="en-GB"/>
              </w:rPr>
            </w:pPr>
            <w:r>
              <w:rPr>
                <w:rFonts w:cs="Arial"/>
                <w:sz w:val="24"/>
                <w:szCs w:val="24"/>
                <w:lang w:val="en-GB"/>
              </w:rPr>
              <w:t>To have revised the Discipline P</w:t>
            </w:r>
            <w:r w:rsidRPr="0019395C">
              <w:rPr>
                <w:rFonts w:cs="Arial"/>
                <w:sz w:val="24"/>
                <w:szCs w:val="24"/>
                <w:lang w:val="en-GB"/>
              </w:rPr>
              <w:t>olicy in relation to all equality grounds.</w:t>
            </w:r>
          </w:p>
        </w:tc>
      </w:tr>
      <w:tr w:rsidR="001D3C71" w:rsidRPr="0019395C" w:rsidTr="00D5440C">
        <w:tc>
          <w:tcPr>
            <w:tcW w:w="1827" w:type="dxa"/>
            <w:tcBorders>
              <w:bottom w:val="single" w:sz="4" w:space="0" w:color="auto"/>
            </w:tcBorders>
            <w:shd w:val="clear" w:color="auto" w:fill="auto"/>
          </w:tcPr>
          <w:p w:rsidR="001D3C71" w:rsidRPr="0019395C" w:rsidRDefault="001D3C71" w:rsidP="00D5440C">
            <w:pPr>
              <w:rPr>
                <w:rFonts w:cs="Arial"/>
                <w:sz w:val="24"/>
                <w:szCs w:val="24"/>
                <w:lang w:val="en-GB"/>
              </w:rPr>
            </w:pPr>
            <w:r w:rsidRPr="0019395C">
              <w:rPr>
                <w:rFonts w:cs="Arial"/>
                <w:sz w:val="24"/>
                <w:szCs w:val="24"/>
                <w:lang w:val="en-GB"/>
              </w:rPr>
              <w:t xml:space="preserve">Dec </w:t>
            </w:r>
          </w:p>
        </w:tc>
        <w:tc>
          <w:tcPr>
            <w:tcW w:w="6209" w:type="dxa"/>
            <w:tcBorders>
              <w:bottom w:val="single" w:sz="4" w:space="0" w:color="auto"/>
            </w:tcBorders>
            <w:shd w:val="clear" w:color="auto" w:fill="auto"/>
          </w:tcPr>
          <w:p w:rsidR="001D3C71" w:rsidRPr="0019395C" w:rsidRDefault="001D3C71" w:rsidP="00D5440C">
            <w:pPr>
              <w:rPr>
                <w:rFonts w:cs="Arial"/>
                <w:sz w:val="24"/>
                <w:szCs w:val="24"/>
                <w:lang w:val="en-GB"/>
              </w:rPr>
            </w:pPr>
            <w:r w:rsidRPr="0019395C">
              <w:rPr>
                <w:rFonts w:cs="Arial"/>
                <w:sz w:val="24"/>
                <w:szCs w:val="24"/>
                <w:lang w:val="en-GB"/>
              </w:rPr>
              <w:t xml:space="preserve">To have completed the implementation of any measures identified in the policy audit schedule for the year. This </w:t>
            </w:r>
            <w:r w:rsidRPr="0019395C">
              <w:rPr>
                <w:rFonts w:cs="Arial"/>
                <w:sz w:val="24"/>
                <w:szCs w:val="24"/>
                <w:lang w:val="en-GB"/>
              </w:rPr>
              <w:lastRenderedPageBreak/>
              <w:t>will include the developme</w:t>
            </w:r>
            <w:r>
              <w:rPr>
                <w:rFonts w:cs="Arial"/>
                <w:sz w:val="24"/>
                <w:szCs w:val="24"/>
                <w:lang w:val="en-GB"/>
              </w:rPr>
              <w:t>nt of a service provision i.e. c</w:t>
            </w:r>
            <w:r w:rsidRPr="0019395C">
              <w:rPr>
                <w:rFonts w:cs="Arial"/>
                <w:sz w:val="24"/>
                <w:szCs w:val="24"/>
                <w:lang w:val="en-GB"/>
              </w:rPr>
              <w:t>ustomer services policy</w:t>
            </w:r>
          </w:p>
        </w:tc>
      </w:tr>
      <w:tr w:rsidR="001D3C71" w:rsidRPr="0019395C" w:rsidTr="00D5440C">
        <w:tc>
          <w:tcPr>
            <w:tcW w:w="1827" w:type="dxa"/>
            <w:shd w:val="clear" w:color="auto" w:fill="737373"/>
          </w:tcPr>
          <w:p w:rsidR="001D3C71" w:rsidRPr="0019395C" w:rsidRDefault="001D3C71" w:rsidP="00D5440C">
            <w:pPr>
              <w:rPr>
                <w:rFonts w:cs="Arial"/>
                <w:sz w:val="24"/>
                <w:szCs w:val="24"/>
                <w:lang w:val="en-GB"/>
              </w:rPr>
            </w:pPr>
          </w:p>
        </w:tc>
        <w:tc>
          <w:tcPr>
            <w:tcW w:w="6209" w:type="dxa"/>
            <w:shd w:val="clear" w:color="auto" w:fill="737373"/>
          </w:tcPr>
          <w:p w:rsidR="001D3C71" w:rsidRPr="0019395C" w:rsidRDefault="001D3C71" w:rsidP="00D5440C">
            <w:pPr>
              <w:rPr>
                <w:rFonts w:cs="Arial"/>
                <w:sz w:val="24"/>
                <w:szCs w:val="24"/>
                <w:lang w:val="en-GB"/>
              </w:rPr>
            </w:pPr>
          </w:p>
        </w:tc>
      </w:tr>
      <w:tr w:rsidR="001D3C71" w:rsidRPr="0019395C" w:rsidTr="00D5440C">
        <w:tc>
          <w:tcPr>
            <w:tcW w:w="1827" w:type="dxa"/>
            <w:shd w:val="clear" w:color="auto" w:fill="auto"/>
          </w:tcPr>
          <w:p w:rsidR="001D3C71" w:rsidRPr="005460F1" w:rsidRDefault="001D3C71" w:rsidP="00D5440C">
            <w:pPr>
              <w:rPr>
                <w:rFonts w:cs="Arial"/>
                <w:b/>
                <w:sz w:val="24"/>
                <w:szCs w:val="24"/>
                <w:lang w:val="en-GB"/>
              </w:rPr>
            </w:pPr>
            <w:r w:rsidRPr="005460F1">
              <w:rPr>
                <w:rFonts w:cs="Arial"/>
                <w:b/>
                <w:sz w:val="24"/>
                <w:szCs w:val="24"/>
                <w:lang w:val="en-GB"/>
              </w:rPr>
              <w:t>Year 2 -</w:t>
            </w:r>
            <w:r w:rsidR="00DA56D9">
              <w:rPr>
                <w:rFonts w:cs="Arial"/>
                <w:b/>
                <w:sz w:val="24"/>
                <w:szCs w:val="24"/>
                <w:lang w:val="en-GB"/>
              </w:rPr>
              <w:t xml:space="preserve"> </w:t>
            </w:r>
            <w:r w:rsidR="00F76120">
              <w:rPr>
                <w:rFonts w:cs="Arial"/>
                <w:b/>
                <w:sz w:val="24"/>
                <w:szCs w:val="24"/>
                <w:lang w:val="en-GB"/>
              </w:rPr>
              <w:t>2022</w:t>
            </w:r>
          </w:p>
        </w:tc>
        <w:tc>
          <w:tcPr>
            <w:tcW w:w="6209" w:type="dxa"/>
            <w:shd w:val="clear" w:color="auto" w:fill="auto"/>
          </w:tcPr>
          <w:p w:rsidR="001D3C71" w:rsidRPr="0019395C" w:rsidRDefault="001D3C71" w:rsidP="00D5440C">
            <w:pPr>
              <w:rPr>
                <w:rFonts w:cs="Arial"/>
                <w:sz w:val="24"/>
                <w:szCs w:val="24"/>
                <w:lang w:val="en-GB"/>
              </w:rPr>
            </w:pPr>
          </w:p>
        </w:tc>
      </w:tr>
      <w:tr w:rsidR="001D3C71" w:rsidRPr="0019395C" w:rsidTr="00D5440C">
        <w:tc>
          <w:tcPr>
            <w:tcW w:w="1827" w:type="dxa"/>
            <w:shd w:val="clear" w:color="auto" w:fill="auto"/>
          </w:tcPr>
          <w:p w:rsidR="001D3C71" w:rsidRDefault="001D3C71" w:rsidP="00D5440C">
            <w:pPr>
              <w:rPr>
                <w:rFonts w:cs="Arial"/>
                <w:sz w:val="24"/>
                <w:szCs w:val="24"/>
                <w:lang w:val="en-GB"/>
              </w:rPr>
            </w:pPr>
            <w:r>
              <w:rPr>
                <w:rFonts w:cs="Arial"/>
                <w:sz w:val="24"/>
                <w:szCs w:val="24"/>
                <w:lang w:val="en-GB"/>
              </w:rPr>
              <w:t xml:space="preserve">April </w:t>
            </w:r>
          </w:p>
        </w:tc>
        <w:tc>
          <w:tcPr>
            <w:tcW w:w="6209" w:type="dxa"/>
            <w:shd w:val="clear" w:color="auto" w:fill="auto"/>
          </w:tcPr>
          <w:p w:rsidR="001D3C71" w:rsidRPr="0019395C" w:rsidRDefault="001D3C71" w:rsidP="00D5440C">
            <w:pPr>
              <w:rPr>
                <w:rFonts w:cs="Arial"/>
                <w:sz w:val="24"/>
                <w:szCs w:val="24"/>
                <w:lang w:val="en-GB"/>
              </w:rPr>
            </w:pPr>
            <w:r>
              <w:rPr>
                <w:rFonts w:cs="Arial"/>
                <w:sz w:val="24"/>
                <w:szCs w:val="24"/>
                <w:lang w:val="en-GB"/>
              </w:rPr>
              <w:t>To work with the Commission to identify good practice policy work that the company can adopt.</w:t>
            </w:r>
          </w:p>
        </w:tc>
      </w:tr>
      <w:tr w:rsidR="001D3C71" w:rsidRPr="0019395C" w:rsidTr="00D5440C">
        <w:tc>
          <w:tcPr>
            <w:tcW w:w="1827" w:type="dxa"/>
            <w:shd w:val="clear" w:color="auto" w:fill="auto"/>
          </w:tcPr>
          <w:p w:rsidR="001D3C71" w:rsidRDefault="001D3C71" w:rsidP="00D5440C">
            <w:pPr>
              <w:rPr>
                <w:rFonts w:cs="Arial"/>
                <w:sz w:val="24"/>
                <w:szCs w:val="24"/>
                <w:lang w:val="en-GB"/>
              </w:rPr>
            </w:pPr>
            <w:r>
              <w:rPr>
                <w:rFonts w:cs="Arial"/>
                <w:sz w:val="24"/>
                <w:szCs w:val="24"/>
                <w:lang w:val="en-GB"/>
              </w:rPr>
              <w:t>April</w:t>
            </w:r>
          </w:p>
        </w:tc>
        <w:tc>
          <w:tcPr>
            <w:tcW w:w="6209" w:type="dxa"/>
            <w:shd w:val="clear" w:color="auto" w:fill="auto"/>
          </w:tcPr>
          <w:p w:rsidR="001D3C71" w:rsidRPr="0019395C" w:rsidRDefault="001D3C71" w:rsidP="00D5440C">
            <w:pPr>
              <w:rPr>
                <w:rFonts w:cs="Arial"/>
                <w:sz w:val="24"/>
                <w:szCs w:val="24"/>
                <w:lang w:val="en-GB"/>
              </w:rPr>
            </w:pPr>
            <w:r>
              <w:rPr>
                <w:rFonts w:cs="Arial"/>
                <w:sz w:val="24"/>
                <w:szCs w:val="24"/>
                <w:lang w:val="en-GB"/>
              </w:rPr>
              <w:t>To review the implementation of Equality Plan.</w:t>
            </w:r>
          </w:p>
        </w:tc>
      </w:tr>
      <w:tr w:rsidR="001D3C71" w:rsidRPr="0019395C" w:rsidTr="00D5440C">
        <w:tc>
          <w:tcPr>
            <w:tcW w:w="1827" w:type="dxa"/>
            <w:shd w:val="clear" w:color="auto" w:fill="auto"/>
          </w:tcPr>
          <w:p w:rsidR="001D3C71" w:rsidRDefault="001D3C71" w:rsidP="00D5440C">
            <w:pPr>
              <w:rPr>
                <w:rFonts w:cs="Arial"/>
                <w:sz w:val="24"/>
                <w:szCs w:val="24"/>
                <w:lang w:val="en-GB"/>
              </w:rPr>
            </w:pPr>
            <w:r>
              <w:rPr>
                <w:rFonts w:cs="Arial"/>
                <w:sz w:val="24"/>
                <w:szCs w:val="24"/>
                <w:lang w:val="en-GB"/>
              </w:rPr>
              <w:t>May</w:t>
            </w:r>
          </w:p>
        </w:tc>
        <w:tc>
          <w:tcPr>
            <w:tcW w:w="6209" w:type="dxa"/>
            <w:shd w:val="clear" w:color="auto" w:fill="auto"/>
          </w:tcPr>
          <w:p w:rsidR="001D3C71" w:rsidRPr="0019395C" w:rsidRDefault="001D3C71" w:rsidP="00D5440C">
            <w:pPr>
              <w:rPr>
                <w:rFonts w:cs="Arial"/>
                <w:sz w:val="24"/>
                <w:szCs w:val="24"/>
                <w:lang w:val="en-GB"/>
              </w:rPr>
            </w:pPr>
            <w:r>
              <w:rPr>
                <w:rFonts w:cs="Arial"/>
                <w:sz w:val="24"/>
                <w:szCs w:val="24"/>
                <w:lang w:val="en-GB"/>
              </w:rPr>
              <w:t>To work with the Commission to promote the company’s good practice initiatives.</w:t>
            </w:r>
          </w:p>
        </w:tc>
      </w:tr>
      <w:tr w:rsidR="001D3C71" w:rsidRPr="0019395C" w:rsidTr="00D5440C">
        <w:tc>
          <w:tcPr>
            <w:tcW w:w="1827" w:type="dxa"/>
            <w:shd w:val="clear" w:color="auto" w:fill="auto"/>
          </w:tcPr>
          <w:p w:rsidR="001D3C71" w:rsidRDefault="001D3C71" w:rsidP="00D5440C">
            <w:pPr>
              <w:rPr>
                <w:rFonts w:cs="Arial"/>
                <w:sz w:val="24"/>
                <w:szCs w:val="24"/>
                <w:lang w:val="en-GB"/>
              </w:rPr>
            </w:pPr>
            <w:r>
              <w:rPr>
                <w:rFonts w:cs="Arial"/>
                <w:sz w:val="24"/>
                <w:szCs w:val="24"/>
                <w:lang w:val="en-GB"/>
              </w:rPr>
              <w:t>June</w:t>
            </w:r>
          </w:p>
        </w:tc>
        <w:tc>
          <w:tcPr>
            <w:tcW w:w="6209" w:type="dxa"/>
            <w:shd w:val="clear" w:color="auto" w:fill="auto"/>
          </w:tcPr>
          <w:p w:rsidR="001D3C71" w:rsidRDefault="001D3C71" w:rsidP="00D5440C">
            <w:pPr>
              <w:rPr>
                <w:rFonts w:cs="Arial"/>
                <w:sz w:val="24"/>
                <w:szCs w:val="24"/>
                <w:lang w:val="en-GB"/>
              </w:rPr>
            </w:pPr>
            <w:r>
              <w:rPr>
                <w:rFonts w:cs="Arial"/>
                <w:sz w:val="24"/>
                <w:szCs w:val="24"/>
                <w:lang w:val="en-GB"/>
              </w:rPr>
              <w:t>To review the effectiveness of the Company’s employability strategy.</w:t>
            </w:r>
          </w:p>
        </w:tc>
      </w:tr>
      <w:tr w:rsidR="001D3C71" w:rsidRPr="0019395C" w:rsidTr="00D5440C">
        <w:tc>
          <w:tcPr>
            <w:tcW w:w="1827" w:type="dxa"/>
            <w:tcBorders>
              <w:bottom w:val="single" w:sz="4" w:space="0" w:color="auto"/>
            </w:tcBorders>
            <w:shd w:val="clear" w:color="auto" w:fill="auto"/>
          </w:tcPr>
          <w:p w:rsidR="001D3C71" w:rsidRDefault="001D3C71" w:rsidP="00D5440C">
            <w:pPr>
              <w:rPr>
                <w:rFonts w:cs="Arial"/>
                <w:sz w:val="24"/>
                <w:szCs w:val="24"/>
                <w:lang w:val="en-GB"/>
              </w:rPr>
            </w:pPr>
            <w:r>
              <w:rPr>
                <w:rFonts w:cs="Arial"/>
                <w:sz w:val="24"/>
                <w:szCs w:val="24"/>
                <w:lang w:val="en-GB"/>
              </w:rPr>
              <w:t>July</w:t>
            </w:r>
          </w:p>
        </w:tc>
        <w:tc>
          <w:tcPr>
            <w:tcW w:w="6209" w:type="dxa"/>
            <w:tcBorders>
              <w:bottom w:val="single" w:sz="4" w:space="0" w:color="auto"/>
            </w:tcBorders>
            <w:shd w:val="clear" w:color="auto" w:fill="auto"/>
          </w:tcPr>
          <w:p w:rsidR="001D3C71" w:rsidRDefault="001D3C71" w:rsidP="00D5440C">
            <w:pPr>
              <w:rPr>
                <w:rFonts w:cs="Arial"/>
                <w:sz w:val="24"/>
                <w:szCs w:val="24"/>
                <w:lang w:val="en-GB"/>
              </w:rPr>
            </w:pPr>
            <w:r>
              <w:rPr>
                <w:rFonts w:cs="Arial"/>
                <w:sz w:val="24"/>
                <w:szCs w:val="24"/>
                <w:lang w:val="en-GB"/>
              </w:rPr>
              <w:t>To consider extending the Company’s monitoring strategy.</w:t>
            </w:r>
          </w:p>
        </w:tc>
      </w:tr>
      <w:tr w:rsidR="001D3C71" w:rsidRPr="0019395C" w:rsidTr="00D5440C">
        <w:tc>
          <w:tcPr>
            <w:tcW w:w="1827" w:type="dxa"/>
            <w:shd w:val="clear" w:color="auto" w:fill="202020"/>
          </w:tcPr>
          <w:p w:rsidR="001D3C71" w:rsidRDefault="001D3C71" w:rsidP="00D5440C">
            <w:pPr>
              <w:rPr>
                <w:rFonts w:cs="Arial"/>
                <w:sz w:val="24"/>
                <w:szCs w:val="24"/>
                <w:lang w:val="en-GB"/>
              </w:rPr>
            </w:pPr>
          </w:p>
        </w:tc>
        <w:tc>
          <w:tcPr>
            <w:tcW w:w="6209" w:type="dxa"/>
            <w:shd w:val="clear" w:color="auto" w:fill="202020"/>
          </w:tcPr>
          <w:p w:rsidR="001D3C71" w:rsidRDefault="001D3C71" w:rsidP="00D5440C">
            <w:pPr>
              <w:rPr>
                <w:rFonts w:cs="Arial"/>
                <w:sz w:val="24"/>
                <w:szCs w:val="24"/>
                <w:lang w:val="en-GB"/>
              </w:rPr>
            </w:pPr>
          </w:p>
        </w:tc>
      </w:tr>
      <w:tr w:rsidR="001D3C71" w:rsidRPr="0019395C" w:rsidTr="00D5440C">
        <w:tc>
          <w:tcPr>
            <w:tcW w:w="1827" w:type="dxa"/>
            <w:shd w:val="clear" w:color="auto" w:fill="auto"/>
          </w:tcPr>
          <w:p w:rsidR="001D3C71" w:rsidRPr="00297EAB" w:rsidRDefault="001D3C71" w:rsidP="00D5440C">
            <w:pPr>
              <w:rPr>
                <w:rFonts w:cs="Arial"/>
                <w:color w:val="FF0000"/>
                <w:sz w:val="24"/>
                <w:szCs w:val="24"/>
                <w:lang w:val="en-GB"/>
              </w:rPr>
            </w:pPr>
            <w:r>
              <w:rPr>
                <w:rFonts w:cs="Arial"/>
                <w:b/>
                <w:sz w:val="24"/>
                <w:szCs w:val="24"/>
                <w:lang w:val="en-GB"/>
              </w:rPr>
              <w:t>Year 3</w:t>
            </w:r>
            <w:r w:rsidRPr="005460F1">
              <w:rPr>
                <w:rFonts w:cs="Arial"/>
                <w:b/>
                <w:sz w:val="24"/>
                <w:szCs w:val="24"/>
                <w:lang w:val="en-GB"/>
              </w:rPr>
              <w:t xml:space="preserve"> -</w:t>
            </w:r>
            <w:r w:rsidR="00DA56D9">
              <w:rPr>
                <w:rFonts w:cs="Arial"/>
                <w:b/>
                <w:sz w:val="24"/>
                <w:szCs w:val="24"/>
                <w:lang w:val="en-GB"/>
              </w:rPr>
              <w:t xml:space="preserve"> </w:t>
            </w:r>
            <w:r w:rsidR="00F76120">
              <w:rPr>
                <w:rFonts w:cs="Arial"/>
                <w:b/>
                <w:sz w:val="24"/>
                <w:szCs w:val="24"/>
                <w:lang w:val="en-GB"/>
              </w:rPr>
              <w:t>2023</w:t>
            </w:r>
          </w:p>
        </w:tc>
        <w:tc>
          <w:tcPr>
            <w:tcW w:w="6209" w:type="dxa"/>
            <w:shd w:val="clear" w:color="auto" w:fill="auto"/>
          </w:tcPr>
          <w:p w:rsidR="001D3C71" w:rsidRDefault="001D3C71" w:rsidP="00D5440C">
            <w:pPr>
              <w:rPr>
                <w:rFonts w:cs="Arial"/>
                <w:sz w:val="24"/>
                <w:szCs w:val="24"/>
                <w:lang w:val="en-GB"/>
              </w:rPr>
            </w:pPr>
          </w:p>
        </w:tc>
      </w:tr>
      <w:tr w:rsidR="001D3C71" w:rsidRPr="0019395C" w:rsidTr="00D5440C">
        <w:tc>
          <w:tcPr>
            <w:tcW w:w="1827" w:type="dxa"/>
            <w:shd w:val="clear" w:color="auto" w:fill="auto"/>
          </w:tcPr>
          <w:p w:rsidR="001D3C71" w:rsidRDefault="001D3C71" w:rsidP="00D5440C">
            <w:pPr>
              <w:rPr>
                <w:rFonts w:cs="Arial"/>
                <w:sz w:val="24"/>
                <w:szCs w:val="24"/>
                <w:lang w:val="en-GB"/>
              </w:rPr>
            </w:pPr>
            <w:r>
              <w:rPr>
                <w:rFonts w:cs="Arial"/>
                <w:sz w:val="24"/>
                <w:szCs w:val="24"/>
                <w:lang w:val="en-GB"/>
              </w:rPr>
              <w:t xml:space="preserve">April </w:t>
            </w:r>
          </w:p>
        </w:tc>
        <w:tc>
          <w:tcPr>
            <w:tcW w:w="6209" w:type="dxa"/>
            <w:shd w:val="clear" w:color="auto" w:fill="auto"/>
          </w:tcPr>
          <w:p w:rsidR="001D3C71" w:rsidRPr="0019395C" w:rsidRDefault="001D3C71" w:rsidP="00D5440C">
            <w:pPr>
              <w:rPr>
                <w:rFonts w:cs="Arial"/>
                <w:sz w:val="24"/>
                <w:szCs w:val="24"/>
                <w:lang w:val="en-GB"/>
              </w:rPr>
            </w:pPr>
            <w:r>
              <w:rPr>
                <w:rFonts w:cs="Arial"/>
                <w:sz w:val="24"/>
                <w:szCs w:val="24"/>
                <w:lang w:val="en-GB"/>
              </w:rPr>
              <w:t>To work with the Commission to identify good practice policy work that the company can adopt.</w:t>
            </w:r>
          </w:p>
        </w:tc>
      </w:tr>
      <w:tr w:rsidR="001D3C71" w:rsidRPr="0019395C" w:rsidTr="00D5440C">
        <w:tc>
          <w:tcPr>
            <w:tcW w:w="1827" w:type="dxa"/>
            <w:shd w:val="clear" w:color="auto" w:fill="auto"/>
          </w:tcPr>
          <w:p w:rsidR="001D3C71" w:rsidRDefault="001D3C71" w:rsidP="00D5440C">
            <w:pPr>
              <w:rPr>
                <w:rFonts w:cs="Arial"/>
                <w:sz w:val="24"/>
                <w:szCs w:val="24"/>
                <w:lang w:val="en-GB"/>
              </w:rPr>
            </w:pPr>
            <w:r>
              <w:rPr>
                <w:rFonts w:cs="Arial"/>
                <w:sz w:val="24"/>
                <w:szCs w:val="24"/>
                <w:lang w:val="en-GB"/>
              </w:rPr>
              <w:t>April</w:t>
            </w:r>
          </w:p>
        </w:tc>
        <w:tc>
          <w:tcPr>
            <w:tcW w:w="6209" w:type="dxa"/>
            <w:shd w:val="clear" w:color="auto" w:fill="auto"/>
          </w:tcPr>
          <w:p w:rsidR="001D3C71" w:rsidRPr="0019395C" w:rsidRDefault="001D3C71" w:rsidP="00D5440C">
            <w:pPr>
              <w:rPr>
                <w:rFonts w:cs="Arial"/>
                <w:sz w:val="24"/>
                <w:szCs w:val="24"/>
                <w:lang w:val="en-GB"/>
              </w:rPr>
            </w:pPr>
            <w:r>
              <w:rPr>
                <w:rFonts w:cs="Arial"/>
                <w:sz w:val="24"/>
                <w:szCs w:val="24"/>
                <w:lang w:val="en-GB"/>
              </w:rPr>
              <w:t>To review the implementation of Equality Plan.</w:t>
            </w:r>
          </w:p>
        </w:tc>
      </w:tr>
      <w:tr w:rsidR="001D3C71" w:rsidRPr="0019395C" w:rsidTr="00D5440C">
        <w:tc>
          <w:tcPr>
            <w:tcW w:w="1827" w:type="dxa"/>
            <w:shd w:val="clear" w:color="auto" w:fill="auto"/>
          </w:tcPr>
          <w:p w:rsidR="001D3C71" w:rsidRDefault="001D3C71" w:rsidP="00D5440C">
            <w:pPr>
              <w:rPr>
                <w:rFonts w:cs="Arial"/>
                <w:sz w:val="24"/>
                <w:szCs w:val="24"/>
                <w:lang w:val="en-GB"/>
              </w:rPr>
            </w:pPr>
            <w:r>
              <w:rPr>
                <w:rFonts w:cs="Arial"/>
                <w:sz w:val="24"/>
                <w:szCs w:val="24"/>
                <w:lang w:val="en-GB"/>
              </w:rPr>
              <w:t>May</w:t>
            </w:r>
          </w:p>
        </w:tc>
        <w:tc>
          <w:tcPr>
            <w:tcW w:w="6209" w:type="dxa"/>
            <w:shd w:val="clear" w:color="auto" w:fill="auto"/>
          </w:tcPr>
          <w:p w:rsidR="001D3C71" w:rsidRPr="0019395C" w:rsidRDefault="001D3C71" w:rsidP="00D5440C">
            <w:pPr>
              <w:rPr>
                <w:rFonts w:cs="Arial"/>
                <w:sz w:val="24"/>
                <w:szCs w:val="24"/>
                <w:lang w:val="en-GB"/>
              </w:rPr>
            </w:pPr>
            <w:r>
              <w:rPr>
                <w:rFonts w:cs="Arial"/>
                <w:sz w:val="24"/>
                <w:szCs w:val="24"/>
                <w:lang w:val="en-GB"/>
              </w:rPr>
              <w:t>To work with the Commission to promote the company’s good practice initiatives.</w:t>
            </w:r>
          </w:p>
        </w:tc>
      </w:tr>
      <w:tr w:rsidR="001D3C71" w:rsidRPr="0019395C" w:rsidTr="00D5440C">
        <w:tc>
          <w:tcPr>
            <w:tcW w:w="1827" w:type="dxa"/>
            <w:shd w:val="clear" w:color="auto" w:fill="auto"/>
          </w:tcPr>
          <w:p w:rsidR="001D3C71" w:rsidRDefault="001D3C71" w:rsidP="00D5440C">
            <w:pPr>
              <w:rPr>
                <w:rFonts w:cs="Arial"/>
                <w:sz w:val="24"/>
                <w:szCs w:val="24"/>
                <w:lang w:val="en-GB"/>
              </w:rPr>
            </w:pPr>
            <w:r>
              <w:rPr>
                <w:rFonts w:cs="Arial"/>
                <w:sz w:val="24"/>
                <w:szCs w:val="24"/>
                <w:lang w:val="en-GB"/>
              </w:rPr>
              <w:t>June</w:t>
            </w:r>
          </w:p>
        </w:tc>
        <w:tc>
          <w:tcPr>
            <w:tcW w:w="6209" w:type="dxa"/>
            <w:shd w:val="clear" w:color="auto" w:fill="auto"/>
          </w:tcPr>
          <w:p w:rsidR="001D3C71" w:rsidRDefault="001D3C71" w:rsidP="00D5440C">
            <w:pPr>
              <w:rPr>
                <w:rFonts w:cs="Arial"/>
                <w:sz w:val="24"/>
                <w:szCs w:val="24"/>
                <w:lang w:val="en-GB"/>
              </w:rPr>
            </w:pPr>
            <w:r>
              <w:rPr>
                <w:rFonts w:cs="Arial"/>
                <w:sz w:val="24"/>
                <w:szCs w:val="24"/>
                <w:lang w:val="en-GB"/>
              </w:rPr>
              <w:t>To review the effectiveness of the Company’s employability strategy.</w:t>
            </w:r>
          </w:p>
        </w:tc>
      </w:tr>
      <w:tr w:rsidR="001D3C71" w:rsidRPr="0019395C" w:rsidTr="00D5440C">
        <w:tc>
          <w:tcPr>
            <w:tcW w:w="1827" w:type="dxa"/>
            <w:shd w:val="clear" w:color="auto" w:fill="auto"/>
          </w:tcPr>
          <w:p w:rsidR="001D3C71" w:rsidRDefault="001D3C71" w:rsidP="00D5440C">
            <w:pPr>
              <w:rPr>
                <w:rFonts w:cs="Arial"/>
                <w:sz w:val="24"/>
                <w:szCs w:val="24"/>
                <w:lang w:val="en-GB"/>
              </w:rPr>
            </w:pPr>
            <w:r>
              <w:rPr>
                <w:rFonts w:cs="Arial"/>
                <w:sz w:val="24"/>
                <w:szCs w:val="24"/>
                <w:lang w:val="en-GB"/>
              </w:rPr>
              <w:t>July</w:t>
            </w:r>
          </w:p>
        </w:tc>
        <w:tc>
          <w:tcPr>
            <w:tcW w:w="6209" w:type="dxa"/>
            <w:shd w:val="clear" w:color="auto" w:fill="auto"/>
          </w:tcPr>
          <w:p w:rsidR="001D3C71" w:rsidRDefault="001D3C71" w:rsidP="00D5440C">
            <w:pPr>
              <w:rPr>
                <w:rFonts w:cs="Arial"/>
                <w:sz w:val="24"/>
                <w:szCs w:val="24"/>
                <w:lang w:val="en-GB"/>
              </w:rPr>
            </w:pPr>
            <w:r>
              <w:rPr>
                <w:rFonts w:cs="Arial"/>
                <w:sz w:val="24"/>
                <w:szCs w:val="24"/>
                <w:lang w:val="en-GB"/>
              </w:rPr>
              <w:t>To consider extending the Company’s monitoring strategy.</w:t>
            </w:r>
          </w:p>
        </w:tc>
      </w:tr>
    </w:tbl>
    <w:p w:rsidR="001D3C71" w:rsidRPr="0019395C" w:rsidRDefault="001D3C71" w:rsidP="001D3C71">
      <w:pPr>
        <w:rPr>
          <w:rFonts w:cs="Arial"/>
          <w:b/>
          <w:sz w:val="24"/>
          <w:szCs w:val="24"/>
          <w:lang w:val="en-GB"/>
        </w:rPr>
      </w:pPr>
      <w:r w:rsidRPr="0019395C">
        <w:rPr>
          <w:rFonts w:cs="Arial"/>
          <w:b/>
          <w:sz w:val="24"/>
          <w:szCs w:val="24"/>
          <w:lang w:val="en-GB"/>
        </w:rPr>
        <w:br w:type="textWrapping" w:clear="all"/>
      </w:r>
    </w:p>
    <w:p w:rsidR="001D3C71" w:rsidRPr="0019395C" w:rsidRDefault="001D3C71" w:rsidP="001D3C71">
      <w:pPr>
        <w:rPr>
          <w:rFonts w:cs="Arial"/>
          <w:b/>
          <w:sz w:val="24"/>
          <w:szCs w:val="24"/>
          <w:lang w:val="en-GB"/>
        </w:rPr>
      </w:pPr>
    </w:p>
    <w:p w:rsidR="001D3C71" w:rsidRPr="0019395C" w:rsidRDefault="001D3C71" w:rsidP="001D3C71">
      <w:pPr>
        <w:rPr>
          <w:rFonts w:cs="Arial"/>
          <w:b/>
          <w:sz w:val="24"/>
          <w:szCs w:val="24"/>
          <w:lang w:val="en-GB"/>
        </w:rPr>
      </w:pPr>
    </w:p>
    <w:p w:rsidR="001D3C71" w:rsidRPr="0019395C" w:rsidRDefault="001D3C71" w:rsidP="001D3C71">
      <w:pPr>
        <w:rPr>
          <w:rFonts w:cs="Arial"/>
          <w:b/>
          <w:sz w:val="24"/>
          <w:szCs w:val="24"/>
          <w:lang w:val="en-GB"/>
        </w:rPr>
      </w:pPr>
      <w:r w:rsidRPr="0019395C">
        <w:rPr>
          <w:rFonts w:cs="Arial"/>
          <w:b/>
          <w:sz w:val="24"/>
          <w:szCs w:val="24"/>
          <w:lang w:val="en-GB"/>
        </w:rPr>
        <w:t>3.2</w:t>
      </w:r>
      <w:r w:rsidRPr="0019395C">
        <w:rPr>
          <w:rFonts w:cs="Arial"/>
          <w:b/>
          <w:sz w:val="24"/>
          <w:szCs w:val="24"/>
          <w:lang w:val="en-GB"/>
        </w:rPr>
        <w:tab/>
        <w:t>Monitoring &amp; Review</w:t>
      </w:r>
    </w:p>
    <w:tbl>
      <w:tblPr>
        <w:tblW w:w="8036"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6022"/>
      </w:tblGrid>
      <w:tr w:rsidR="001D3C71" w:rsidRPr="0019395C" w:rsidTr="00D5440C">
        <w:tc>
          <w:tcPr>
            <w:tcW w:w="2014" w:type="dxa"/>
            <w:tcBorders>
              <w:bottom w:val="single" w:sz="4" w:space="0" w:color="auto"/>
            </w:tcBorders>
            <w:shd w:val="clear" w:color="auto" w:fill="auto"/>
          </w:tcPr>
          <w:p w:rsidR="001D3C71" w:rsidRPr="0019395C" w:rsidRDefault="001D3C71" w:rsidP="00D5440C">
            <w:pPr>
              <w:rPr>
                <w:rFonts w:cs="Arial"/>
                <w:b/>
                <w:sz w:val="24"/>
                <w:szCs w:val="24"/>
                <w:lang w:val="en-GB"/>
              </w:rPr>
            </w:pPr>
            <w:r w:rsidRPr="0019395C">
              <w:rPr>
                <w:rFonts w:cs="Arial"/>
                <w:b/>
                <w:sz w:val="24"/>
                <w:szCs w:val="24"/>
                <w:lang w:val="en-GB"/>
              </w:rPr>
              <w:t>Date (by)</w:t>
            </w:r>
          </w:p>
        </w:tc>
        <w:tc>
          <w:tcPr>
            <w:tcW w:w="6022" w:type="dxa"/>
            <w:tcBorders>
              <w:bottom w:val="single" w:sz="4" w:space="0" w:color="auto"/>
            </w:tcBorders>
            <w:shd w:val="clear" w:color="auto" w:fill="auto"/>
          </w:tcPr>
          <w:p w:rsidR="001D3C71" w:rsidRPr="0019395C" w:rsidRDefault="001D3C71" w:rsidP="00D5440C">
            <w:pPr>
              <w:rPr>
                <w:rFonts w:cs="Arial"/>
                <w:b/>
                <w:sz w:val="24"/>
                <w:szCs w:val="24"/>
                <w:lang w:val="en-GB"/>
              </w:rPr>
            </w:pPr>
            <w:r w:rsidRPr="0019395C">
              <w:rPr>
                <w:rFonts w:cs="Arial"/>
                <w:b/>
                <w:sz w:val="24"/>
                <w:szCs w:val="24"/>
                <w:lang w:val="en-GB"/>
              </w:rPr>
              <w:t>To have</w:t>
            </w:r>
          </w:p>
        </w:tc>
      </w:tr>
      <w:tr w:rsidR="001D3C71" w:rsidRPr="0019395C" w:rsidTr="00D5440C">
        <w:tc>
          <w:tcPr>
            <w:tcW w:w="2014" w:type="dxa"/>
            <w:shd w:val="clear" w:color="auto" w:fill="E6E6E6"/>
          </w:tcPr>
          <w:p w:rsidR="001D3C71" w:rsidRPr="0019395C" w:rsidRDefault="001D3C71" w:rsidP="00D5440C">
            <w:pPr>
              <w:rPr>
                <w:rFonts w:cs="Arial"/>
                <w:b/>
                <w:sz w:val="24"/>
                <w:szCs w:val="24"/>
                <w:lang w:val="en-GB"/>
              </w:rPr>
            </w:pPr>
            <w:r>
              <w:rPr>
                <w:rFonts w:cs="Arial"/>
                <w:b/>
                <w:sz w:val="24"/>
                <w:szCs w:val="24"/>
                <w:lang w:val="en-GB"/>
              </w:rPr>
              <w:lastRenderedPageBreak/>
              <w:t>Year 1</w:t>
            </w:r>
            <w:r w:rsidRPr="0019395C">
              <w:rPr>
                <w:rFonts w:cs="Arial"/>
                <w:b/>
                <w:sz w:val="24"/>
                <w:szCs w:val="24"/>
                <w:lang w:val="en-GB"/>
              </w:rPr>
              <w:t xml:space="preserve"> - </w:t>
            </w:r>
            <w:r w:rsidR="00F76120">
              <w:rPr>
                <w:rFonts w:cs="Arial"/>
                <w:b/>
                <w:sz w:val="24"/>
                <w:szCs w:val="24"/>
                <w:lang w:val="en-GB"/>
              </w:rPr>
              <w:t>2021</w:t>
            </w:r>
          </w:p>
        </w:tc>
        <w:tc>
          <w:tcPr>
            <w:tcW w:w="6022" w:type="dxa"/>
            <w:shd w:val="clear" w:color="auto" w:fill="E6E6E6"/>
          </w:tcPr>
          <w:p w:rsidR="001D3C71" w:rsidRPr="0019395C" w:rsidRDefault="001D3C71" w:rsidP="00D5440C">
            <w:pPr>
              <w:rPr>
                <w:rFonts w:cs="Arial"/>
                <w:b/>
                <w:sz w:val="24"/>
                <w:szCs w:val="24"/>
                <w:lang w:val="en-GB"/>
              </w:rPr>
            </w:pPr>
          </w:p>
        </w:tc>
      </w:tr>
      <w:tr w:rsidR="001D3C71" w:rsidRPr="0019395C" w:rsidTr="00D5440C">
        <w:tc>
          <w:tcPr>
            <w:tcW w:w="2014" w:type="dxa"/>
            <w:shd w:val="clear" w:color="auto" w:fill="auto"/>
          </w:tcPr>
          <w:p w:rsidR="001D3C71" w:rsidRPr="0019395C" w:rsidRDefault="001D3C71" w:rsidP="00D5440C">
            <w:pPr>
              <w:rPr>
                <w:rFonts w:cs="Arial"/>
                <w:sz w:val="24"/>
                <w:szCs w:val="24"/>
                <w:lang w:val="en-GB"/>
              </w:rPr>
            </w:pPr>
            <w:r w:rsidRPr="0019395C">
              <w:rPr>
                <w:rFonts w:cs="Arial"/>
                <w:sz w:val="24"/>
                <w:szCs w:val="24"/>
                <w:lang w:val="en-GB"/>
              </w:rPr>
              <w:t>Jan</w:t>
            </w:r>
          </w:p>
        </w:tc>
        <w:tc>
          <w:tcPr>
            <w:tcW w:w="6022" w:type="dxa"/>
            <w:shd w:val="clear" w:color="auto" w:fill="auto"/>
          </w:tcPr>
          <w:p w:rsidR="001D3C71" w:rsidRPr="0019395C" w:rsidRDefault="001D3C71" w:rsidP="00D428D0">
            <w:pPr>
              <w:rPr>
                <w:rFonts w:cs="Arial"/>
                <w:sz w:val="24"/>
                <w:szCs w:val="24"/>
                <w:lang w:val="en-GB"/>
              </w:rPr>
            </w:pPr>
            <w:r w:rsidRPr="0019395C">
              <w:rPr>
                <w:rFonts w:cs="Arial"/>
                <w:sz w:val="24"/>
                <w:szCs w:val="24"/>
                <w:lang w:val="en-GB"/>
              </w:rPr>
              <w:t xml:space="preserve">To have completed the annual monitoring </w:t>
            </w:r>
            <w:r w:rsidR="00D428D0">
              <w:rPr>
                <w:rFonts w:cs="Arial"/>
                <w:sz w:val="24"/>
                <w:szCs w:val="24"/>
                <w:lang w:val="en-GB"/>
              </w:rPr>
              <w:t>return</w:t>
            </w:r>
            <w:r w:rsidRPr="0019395C">
              <w:rPr>
                <w:rFonts w:cs="Arial"/>
                <w:sz w:val="24"/>
                <w:szCs w:val="24"/>
                <w:lang w:val="en-GB"/>
              </w:rPr>
              <w:t xml:space="preserve"> in respect of community background and sex and submit to the Equality Commission.</w:t>
            </w:r>
          </w:p>
        </w:tc>
      </w:tr>
      <w:tr w:rsidR="001D3C71" w:rsidRPr="0019395C" w:rsidTr="00D5440C">
        <w:tc>
          <w:tcPr>
            <w:tcW w:w="2014" w:type="dxa"/>
            <w:shd w:val="clear" w:color="auto" w:fill="auto"/>
          </w:tcPr>
          <w:p w:rsidR="001D3C71" w:rsidRPr="0019395C" w:rsidRDefault="001D3C71" w:rsidP="00D5440C">
            <w:pPr>
              <w:rPr>
                <w:rFonts w:cs="Arial"/>
                <w:sz w:val="24"/>
                <w:szCs w:val="24"/>
                <w:lang w:val="en-GB"/>
              </w:rPr>
            </w:pPr>
            <w:r w:rsidRPr="0019395C">
              <w:rPr>
                <w:rFonts w:cs="Arial"/>
                <w:sz w:val="24"/>
                <w:szCs w:val="24"/>
                <w:lang w:val="en-GB"/>
              </w:rPr>
              <w:t>Sep</w:t>
            </w:r>
          </w:p>
        </w:tc>
        <w:tc>
          <w:tcPr>
            <w:tcW w:w="6022" w:type="dxa"/>
            <w:shd w:val="clear" w:color="auto" w:fill="auto"/>
          </w:tcPr>
          <w:p w:rsidR="001D3C71" w:rsidRPr="0019395C" w:rsidRDefault="001D3C71" w:rsidP="00D5440C">
            <w:pPr>
              <w:rPr>
                <w:rFonts w:cs="Arial"/>
                <w:sz w:val="24"/>
                <w:szCs w:val="24"/>
                <w:lang w:val="en-GB"/>
              </w:rPr>
            </w:pPr>
            <w:r w:rsidRPr="0019395C">
              <w:rPr>
                <w:rFonts w:cs="Arial"/>
                <w:sz w:val="24"/>
                <w:szCs w:val="24"/>
                <w:lang w:val="en-GB"/>
              </w:rPr>
              <w:t>To have completed an annual review o</w:t>
            </w:r>
            <w:r>
              <w:rPr>
                <w:rFonts w:cs="Arial"/>
                <w:sz w:val="24"/>
                <w:szCs w:val="24"/>
                <w:lang w:val="en-GB"/>
              </w:rPr>
              <w:t>n equal opportunity in the work</w:t>
            </w:r>
            <w:r w:rsidRPr="0019395C">
              <w:rPr>
                <w:rFonts w:cs="Arial"/>
                <w:sz w:val="24"/>
                <w:szCs w:val="24"/>
                <w:lang w:val="en-GB"/>
              </w:rPr>
              <w:t>place to be considered by the Senior Management Team.</w:t>
            </w:r>
          </w:p>
        </w:tc>
      </w:tr>
      <w:tr w:rsidR="001D3C71" w:rsidRPr="0019395C" w:rsidTr="00D5440C">
        <w:tc>
          <w:tcPr>
            <w:tcW w:w="2014" w:type="dxa"/>
            <w:shd w:val="clear" w:color="auto" w:fill="auto"/>
          </w:tcPr>
          <w:p w:rsidR="001D3C71" w:rsidRPr="0019395C" w:rsidRDefault="001D3C71" w:rsidP="00D5440C">
            <w:pPr>
              <w:rPr>
                <w:rFonts w:cs="Arial"/>
                <w:sz w:val="24"/>
                <w:szCs w:val="24"/>
                <w:lang w:val="en-GB"/>
              </w:rPr>
            </w:pPr>
            <w:r w:rsidRPr="0019395C">
              <w:rPr>
                <w:rFonts w:cs="Arial"/>
                <w:sz w:val="24"/>
                <w:szCs w:val="24"/>
                <w:lang w:val="en-GB"/>
              </w:rPr>
              <w:t>Nov</w:t>
            </w:r>
          </w:p>
        </w:tc>
        <w:tc>
          <w:tcPr>
            <w:tcW w:w="6022" w:type="dxa"/>
            <w:shd w:val="clear" w:color="auto" w:fill="auto"/>
          </w:tcPr>
          <w:p w:rsidR="001D3C71" w:rsidRPr="0019395C" w:rsidRDefault="001D3C71" w:rsidP="00D5440C">
            <w:pPr>
              <w:rPr>
                <w:rFonts w:cs="Arial"/>
                <w:sz w:val="24"/>
                <w:szCs w:val="24"/>
                <w:lang w:val="en-GB"/>
              </w:rPr>
            </w:pPr>
            <w:r w:rsidRPr="0019395C">
              <w:rPr>
                <w:rFonts w:cs="Arial"/>
                <w:sz w:val="24"/>
                <w:szCs w:val="24"/>
                <w:lang w:val="en-GB"/>
              </w:rPr>
              <w:t>To have met with the Equality Commission to discuss any issues arising from the annual review (if necessary).</w:t>
            </w:r>
          </w:p>
        </w:tc>
      </w:tr>
      <w:tr w:rsidR="001D3C71" w:rsidRPr="0019395C" w:rsidTr="00D5440C">
        <w:tc>
          <w:tcPr>
            <w:tcW w:w="2014" w:type="dxa"/>
            <w:shd w:val="clear" w:color="auto" w:fill="E6E6E6"/>
          </w:tcPr>
          <w:p w:rsidR="001D3C71" w:rsidRPr="0019395C" w:rsidRDefault="001D3C71" w:rsidP="00D5440C">
            <w:pPr>
              <w:rPr>
                <w:rFonts w:cs="Arial"/>
                <w:b/>
                <w:sz w:val="24"/>
                <w:szCs w:val="24"/>
                <w:lang w:val="en-GB"/>
              </w:rPr>
            </w:pPr>
            <w:bookmarkStart w:id="1" w:name="_Hlk238541319"/>
            <w:r w:rsidRPr="0019395C">
              <w:rPr>
                <w:rFonts w:cs="Arial"/>
                <w:b/>
                <w:sz w:val="24"/>
                <w:szCs w:val="24"/>
                <w:lang w:val="en-GB"/>
              </w:rPr>
              <w:t xml:space="preserve">Year 2 - </w:t>
            </w:r>
            <w:r w:rsidR="00F76120">
              <w:rPr>
                <w:rFonts w:cs="Arial"/>
                <w:b/>
                <w:sz w:val="24"/>
                <w:szCs w:val="24"/>
                <w:lang w:val="en-GB"/>
              </w:rPr>
              <w:t>2022</w:t>
            </w:r>
          </w:p>
        </w:tc>
        <w:tc>
          <w:tcPr>
            <w:tcW w:w="6022" w:type="dxa"/>
            <w:shd w:val="clear" w:color="auto" w:fill="E6E6E6"/>
          </w:tcPr>
          <w:p w:rsidR="001D3C71" w:rsidRPr="0019395C" w:rsidRDefault="001D3C71" w:rsidP="00D5440C">
            <w:pPr>
              <w:rPr>
                <w:rFonts w:cs="Arial"/>
                <w:sz w:val="24"/>
                <w:szCs w:val="24"/>
                <w:lang w:val="en-GB"/>
              </w:rPr>
            </w:pPr>
          </w:p>
        </w:tc>
      </w:tr>
      <w:bookmarkEnd w:id="1"/>
      <w:tr w:rsidR="001D3C71" w:rsidRPr="0019395C" w:rsidTr="00D5440C">
        <w:tc>
          <w:tcPr>
            <w:tcW w:w="2014" w:type="dxa"/>
            <w:shd w:val="clear" w:color="auto" w:fill="auto"/>
          </w:tcPr>
          <w:p w:rsidR="001D3C71" w:rsidRPr="0019395C" w:rsidRDefault="001D3C71" w:rsidP="00D5440C">
            <w:pPr>
              <w:rPr>
                <w:rFonts w:cs="Arial"/>
                <w:sz w:val="24"/>
                <w:szCs w:val="24"/>
                <w:lang w:val="en-GB"/>
              </w:rPr>
            </w:pPr>
            <w:r w:rsidRPr="0019395C">
              <w:rPr>
                <w:rFonts w:cs="Arial"/>
                <w:sz w:val="24"/>
                <w:szCs w:val="24"/>
                <w:lang w:val="en-GB"/>
              </w:rPr>
              <w:t>Jan</w:t>
            </w:r>
          </w:p>
        </w:tc>
        <w:tc>
          <w:tcPr>
            <w:tcW w:w="6022" w:type="dxa"/>
            <w:shd w:val="clear" w:color="auto" w:fill="auto"/>
          </w:tcPr>
          <w:p w:rsidR="001D3C71" w:rsidRPr="0019395C" w:rsidRDefault="001D3C71" w:rsidP="00D428D0">
            <w:pPr>
              <w:rPr>
                <w:rFonts w:cs="Arial"/>
                <w:sz w:val="24"/>
                <w:szCs w:val="24"/>
                <w:lang w:val="en-GB"/>
              </w:rPr>
            </w:pPr>
            <w:r w:rsidRPr="0019395C">
              <w:rPr>
                <w:rFonts w:cs="Arial"/>
                <w:sz w:val="24"/>
                <w:szCs w:val="24"/>
                <w:lang w:val="en-GB"/>
              </w:rPr>
              <w:t xml:space="preserve">To have completed the annual monitoring </w:t>
            </w:r>
            <w:r w:rsidR="00D428D0">
              <w:rPr>
                <w:rFonts w:cs="Arial"/>
                <w:sz w:val="24"/>
                <w:szCs w:val="24"/>
                <w:lang w:val="en-GB"/>
              </w:rPr>
              <w:t>return</w:t>
            </w:r>
            <w:r w:rsidRPr="0019395C">
              <w:rPr>
                <w:rFonts w:cs="Arial"/>
                <w:sz w:val="24"/>
                <w:szCs w:val="24"/>
                <w:lang w:val="en-GB"/>
              </w:rPr>
              <w:t xml:space="preserve"> in respect of community background and sex and submit to the Equality Commission.</w:t>
            </w:r>
          </w:p>
        </w:tc>
      </w:tr>
      <w:tr w:rsidR="001D3C71" w:rsidRPr="0019395C" w:rsidTr="00D5440C">
        <w:tc>
          <w:tcPr>
            <w:tcW w:w="2014" w:type="dxa"/>
            <w:shd w:val="clear" w:color="auto" w:fill="auto"/>
          </w:tcPr>
          <w:p w:rsidR="001D3C71" w:rsidRPr="0019395C" w:rsidRDefault="001D3C71" w:rsidP="00D5440C">
            <w:pPr>
              <w:rPr>
                <w:rFonts w:cs="Arial"/>
                <w:sz w:val="24"/>
                <w:szCs w:val="24"/>
                <w:lang w:val="en-GB"/>
              </w:rPr>
            </w:pPr>
            <w:r w:rsidRPr="0019395C">
              <w:rPr>
                <w:rFonts w:cs="Arial"/>
                <w:sz w:val="24"/>
                <w:szCs w:val="24"/>
                <w:lang w:val="en-GB"/>
              </w:rPr>
              <w:t xml:space="preserve">Sep </w:t>
            </w:r>
          </w:p>
        </w:tc>
        <w:tc>
          <w:tcPr>
            <w:tcW w:w="6022" w:type="dxa"/>
            <w:shd w:val="clear" w:color="auto" w:fill="auto"/>
          </w:tcPr>
          <w:p w:rsidR="001D3C71" w:rsidRPr="0019395C" w:rsidRDefault="001D3C71" w:rsidP="00D5440C">
            <w:pPr>
              <w:rPr>
                <w:rFonts w:cs="Arial"/>
                <w:sz w:val="24"/>
                <w:szCs w:val="24"/>
                <w:lang w:val="en-GB"/>
              </w:rPr>
            </w:pPr>
            <w:r w:rsidRPr="0019395C">
              <w:rPr>
                <w:rFonts w:cs="Arial"/>
                <w:sz w:val="24"/>
                <w:szCs w:val="24"/>
                <w:lang w:val="en-GB"/>
              </w:rPr>
              <w:t>To have completed an annual review o</w:t>
            </w:r>
            <w:r>
              <w:rPr>
                <w:rFonts w:cs="Arial"/>
                <w:sz w:val="24"/>
                <w:szCs w:val="24"/>
                <w:lang w:val="en-GB"/>
              </w:rPr>
              <w:t>n equal opportunity in the work</w:t>
            </w:r>
            <w:r w:rsidRPr="0019395C">
              <w:rPr>
                <w:rFonts w:cs="Arial"/>
                <w:sz w:val="24"/>
                <w:szCs w:val="24"/>
                <w:lang w:val="en-GB"/>
              </w:rPr>
              <w:t>place to be considered by the Senior Management Team.</w:t>
            </w:r>
          </w:p>
        </w:tc>
      </w:tr>
      <w:tr w:rsidR="001D3C71" w:rsidRPr="0019395C" w:rsidTr="00D5440C">
        <w:tc>
          <w:tcPr>
            <w:tcW w:w="2014" w:type="dxa"/>
            <w:tcBorders>
              <w:bottom w:val="single" w:sz="4" w:space="0" w:color="auto"/>
            </w:tcBorders>
            <w:shd w:val="clear" w:color="auto" w:fill="auto"/>
          </w:tcPr>
          <w:p w:rsidR="001D3C71" w:rsidRPr="0019395C" w:rsidRDefault="001D3C71" w:rsidP="00D5440C">
            <w:pPr>
              <w:rPr>
                <w:rFonts w:cs="Arial"/>
                <w:sz w:val="24"/>
                <w:szCs w:val="24"/>
                <w:lang w:val="en-GB"/>
              </w:rPr>
            </w:pPr>
            <w:r w:rsidRPr="0019395C">
              <w:rPr>
                <w:rFonts w:cs="Arial"/>
                <w:sz w:val="24"/>
                <w:szCs w:val="24"/>
                <w:lang w:val="en-GB"/>
              </w:rPr>
              <w:t>Nov</w:t>
            </w:r>
          </w:p>
        </w:tc>
        <w:tc>
          <w:tcPr>
            <w:tcW w:w="6022" w:type="dxa"/>
            <w:tcBorders>
              <w:bottom w:val="single" w:sz="4" w:space="0" w:color="auto"/>
            </w:tcBorders>
            <w:shd w:val="clear" w:color="auto" w:fill="auto"/>
          </w:tcPr>
          <w:p w:rsidR="001D3C71" w:rsidRPr="0019395C" w:rsidRDefault="001D3C71" w:rsidP="00D5440C">
            <w:pPr>
              <w:rPr>
                <w:rFonts w:cs="Arial"/>
                <w:sz w:val="24"/>
                <w:szCs w:val="24"/>
                <w:lang w:val="en-GB"/>
              </w:rPr>
            </w:pPr>
            <w:r w:rsidRPr="0019395C">
              <w:rPr>
                <w:rFonts w:cs="Arial"/>
                <w:sz w:val="24"/>
                <w:szCs w:val="24"/>
                <w:lang w:val="en-GB"/>
              </w:rPr>
              <w:t>To have met with the Equality Commission to discuss any issues arising from the annual review (if necessary).</w:t>
            </w:r>
          </w:p>
        </w:tc>
      </w:tr>
      <w:tr w:rsidR="001D3C71" w:rsidRPr="0019395C" w:rsidTr="00D5440C">
        <w:tc>
          <w:tcPr>
            <w:tcW w:w="2014" w:type="dxa"/>
            <w:shd w:val="clear" w:color="auto" w:fill="CCCCCC"/>
          </w:tcPr>
          <w:p w:rsidR="001D3C71" w:rsidRPr="0019395C" w:rsidRDefault="001D3C71" w:rsidP="00297EAB">
            <w:pPr>
              <w:rPr>
                <w:rFonts w:cs="Arial"/>
                <w:b/>
                <w:sz w:val="24"/>
                <w:szCs w:val="24"/>
                <w:lang w:val="en-GB"/>
              </w:rPr>
            </w:pPr>
            <w:r w:rsidRPr="0019395C">
              <w:rPr>
                <w:rFonts w:cs="Arial"/>
                <w:b/>
                <w:sz w:val="24"/>
                <w:szCs w:val="24"/>
                <w:lang w:val="en-GB"/>
              </w:rPr>
              <w:t xml:space="preserve">Year 3 - </w:t>
            </w:r>
            <w:r w:rsidRPr="00DA56D9">
              <w:rPr>
                <w:rFonts w:cs="Arial"/>
                <w:b/>
                <w:sz w:val="24"/>
                <w:szCs w:val="24"/>
                <w:lang w:val="en-GB"/>
              </w:rPr>
              <w:t>20</w:t>
            </w:r>
            <w:r w:rsidR="00F76120">
              <w:rPr>
                <w:rFonts w:cs="Arial"/>
                <w:b/>
                <w:sz w:val="24"/>
                <w:szCs w:val="24"/>
                <w:lang w:val="en-GB"/>
              </w:rPr>
              <w:t>23</w:t>
            </w:r>
          </w:p>
        </w:tc>
        <w:tc>
          <w:tcPr>
            <w:tcW w:w="6022" w:type="dxa"/>
            <w:shd w:val="clear" w:color="auto" w:fill="CCCCCC"/>
          </w:tcPr>
          <w:p w:rsidR="001D3C71" w:rsidRPr="0019395C" w:rsidRDefault="001D3C71" w:rsidP="00D5440C">
            <w:pPr>
              <w:rPr>
                <w:rFonts w:cs="Arial"/>
                <w:sz w:val="24"/>
                <w:szCs w:val="24"/>
                <w:lang w:val="en-GB"/>
              </w:rPr>
            </w:pPr>
          </w:p>
        </w:tc>
      </w:tr>
      <w:tr w:rsidR="001D3C71" w:rsidRPr="0019395C" w:rsidTr="00D5440C">
        <w:tc>
          <w:tcPr>
            <w:tcW w:w="2014" w:type="dxa"/>
            <w:shd w:val="clear" w:color="auto" w:fill="auto"/>
          </w:tcPr>
          <w:p w:rsidR="001D3C71" w:rsidRPr="0019395C" w:rsidRDefault="001D3C71" w:rsidP="00D5440C">
            <w:pPr>
              <w:rPr>
                <w:rFonts w:cs="Arial"/>
                <w:sz w:val="24"/>
                <w:szCs w:val="24"/>
                <w:lang w:val="en-GB"/>
              </w:rPr>
            </w:pPr>
            <w:r w:rsidRPr="0019395C">
              <w:rPr>
                <w:rFonts w:cs="Arial"/>
                <w:sz w:val="24"/>
                <w:szCs w:val="24"/>
                <w:lang w:val="en-GB"/>
              </w:rPr>
              <w:t>Jan</w:t>
            </w:r>
          </w:p>
        </w:tc>
        <w:tc>
          <w:tcPr>
            <w:tcW w:w="6022" w:type="dxa"/>
            <w:shd w:val="clear" w:color="auto" w:fill="auto"/>
          </w:tcPr>
          <w:p w:rsidR="001D3C71" w:rsidRPr="0019395C" w:rsidRDefault="001D3C71" w:rsidP="00D428D0">
            <w:pPr>
              <w:rPr>
                <w:rFonts w:cs="Arial"/>
                <w:sz w:val="24"/>
                <w:szCs w:val="24"/>
                <w:lang w:val="en-GB"/>
              </w:rPr>
            </w:pPr>
            <w:r w:rsidRPr="0019395C">
              <w:rPr>
                <w:rFonts w:cs="Arial"/>
                <w:sz w:val="24"/>
                <w:szCs w:val="24"/>
                <w:lang w:val="en-GB"/>
              </w:rPr>
              <w:t>To have completed the annual monitoring re</w:t>
            </w:r>
            <w:r w:rsidR="00D428D0">
              <w:rPr>
                <w:rFonts w:cs="Arial"/>
                <w:sz w:val="24"/>
                <w:szCs w:val="24"/>
                <w:lang w:val="en-GB"/>
              </w:rPr>
              <w:t>turn</w:t>
            </w:r>
            <w:r w:rsidRPr="0019395C">
              <w:rPr>
                <w:rFonts w:cs="Arial"/>
                <w:sz w:val="24"/>
                <w:szCs w:val="24"/>
                <w:lang w:val="en-GB"/>
              </w:rPr>
              <w:t xml:space="preserve"> in respect of community background and sex and submit to the Equality Commission.</w:t>
            </w:r>
          </w:p>
        </w:tc>
      </w:tr>
      <w:tr w:rsidR="001D3C71" w:rsidRPr="0019395C" w:rsidTr="00D5440C">
        <w:tc>
          <w:tcPr>
            <w:tcW w:w="2014" w:type="dxa"/>
            <w:shd w:val="clear" w:color="auto" w:fill="auto"/>
          </w:tcPr>
          <w:p w:rsidR="001D3C71" w:rsidRPr="0019395C" w:rsidRDefault="001D3C71" w:rsidP="00D5440C">
            <w:pPr>
              <w:rPr>
                <w:rFonts w:cs="Arial"/>
                <w:sz w:val="24"/>
                <w:szCs w:val="24"/>
                <w:lang w:val="en-GB"/>
              </w:rPr>
            </w:pPr>
            <w:r w:rsidRPr="0019395C">
              <w:rPr>
                <w:rFonts w:cs="Arial"/>
                <w:sz w:val="24"/>
                <w:szCs w:val="24"/>
                <w:lang w:val="en-GB"/>
              </w:rPr>
              <w:t xml:space="preserve">Sep </w:t>
            </w:r>
          </w:p>
        </w:tc>
        <w:tc>
          <w:tcPr>
            <w:tcW w:w="6022" w:type="dxa"/>
            <w:shd w:val="clear" w:color="auto" w:fill="auto"/>
          </w:tcPr>
          <w:p w:rsidR="001D3C71" w:rsidRPr="0019395C" w:rsidRDefault="001D3C71" w:rsidP="00D428D0">
            <w:pPr>
              <w:rPr>
                <w:rFonts w:cs="Arial"/>
                <w:sz w:val="24"/>
                <w:szCs w:val="24"/>
                <w:lang w:val="en-GB"/>
              </w:rPr>
            </w:pPr>
            <w:r w:rsidRPr="0019395C">
              <w:rPr>
                <w:rFonts w:cs="Arial"/>
                <w:sz w:val="24"/>
                <w:szCs w:val="24"/>
                <w:lang w:val="en-GB"/>
              </w:rPr>
              <w:t xml:space="preserve">To have completed an annual review on equal opportunity in the work place to be considered by the Senior Management Team. </w:t>
            </w:r>
            <w:r w:rsidRPr="0019395C">
              <w:rPr>
                <w:rFonts w:cs="Arial"/>
                <w:b/>
                <w:sz w:val="24"/>
                <w:szCs w:val="24"/>
                <w:lang w:val="en-GB"/>
              </w:rPr>
              <w:t>To</w:t>
            </w:r>
            <w:r w:rsidR="00503166">
              <w:rPr>
                <w:rFonts w:cs="Arial"/>
                <w:b/>
                <w:sz w:val="24"/>
                <w:szCs w:val="24"/>
                <w:lang w:val="en-GB"/>
              </w:rPr>
              <w:t xml:space="preserve"> include Tri</w:t>
            </w:r>
            <w:r w:rsidR="00D428D0">
              <w:rPr>
                <w:rFonts w:cs="Arial"/>
                <w:b/>
                <w:sz w:val="24"/>
                <w:szCs w:val="24"/>
                <w:lang w:val="en-GB"/>
              </w:rPr>
              <w:t>ennial</w:t>
            </w:r>
            <w:r w:rsidR="00503166">
              <w:rPr>
                <w:rFonts w:cs="Arial"/>
                <w:b/>
                <w:sz w:val="24"/>
                <w:szCs w:val="24"/>
                <w:lang w:val="en-GB"/>
              </w:rPr>
              <w:t xml:space="preserve"> Article 55 R</w:t>
            </w:r>
            <w:r w:rsidRPr="0019395C">
              <w:rPr>
                <w:rFonts w:cs="Arial"/>
                <w:b/>
                <w:sz w:val="24"/>
                <w:szCs w:val="24"/>
                <w:lang w:val="en-GB"/>
              </w:rPr>
              <w:t>eview.</w:t>
            </w:r>
          </w:p>
        </w:tc>
      </w:tr>
      <w:tr w:rsidR="001D3C71" w:rsidRPr="0019395C" w:rsidTr="00D5440C">
        <w:tc>
          <w:tcPr>
            <w:tcW w:w="2014" w:type="dxa"/>
            <w:shd w:val="clear" w:color="auto" w:fill="auto"/>
          </w:tcPr>
          <w:p w:rsidR="001D3C71" w:rsidRPr="0019395C" w:rsidRDefault="001D3C71" w:rsidP="00D5440C">
            <w:pPr>
              <w:rPr>
                <w:rFonts w:cs="Arial"/>
                <w:sz w:val="24"/>
                <w:szCs w:val="24"/>
                <w:lang w:val="en-GB"/>
              </w:rPr>
            </w:pPr>
            <w:r w:rsidRPr="0019395C">
              <w:rPr>
                <w:rFonts w:cs="Arial"/>
                <w:sz w:val="24"/>
                <w:szCs w:val="24"/>
                <w:lang w:val="en-GB"/>
              </w:rPr>
              <w:lastRenderedPageBreak/>
              <w:t>Nov</w:t>
            </w:r>
          </w:p>
        </w:tc>
        <w:tc>
          <w:tcPr>
            <w:tcW w:w="6022" w:type="dxa"/>
            <w:shd w:val="clear" w:color="auto" w:fill="auto"/>
          </w:tcPr>
          <w:p w:rsidR="001D3C71" w:rsidRPr="0019395C" w:rsidRDefault="00D428D0" w:rsidP="00D428D0">
            <w:pPr>
              <w:rPr>
                <w:rFonts w:cs="Arial"/>
                <w:sz w:val="24"/>
                <w:szCs w:val="24"/>
                <w:lang w:val="en-GB"/>
              </w:rPr>
            </w:pPr>
            <w:r>
              <w:rPr>
                <w:rFonts w:cs="Arial"/>
                <w:sz w:val="24"/>
                <w:szCs w:val="24"/>
                <w:lang w:val="en-GB"/>
              </w:rPr>
              <w:t>To have submitted Triennial</w:t>
            </w:r>
            <w:r w:rsidR="001D3C71" w:rsidRPr="0019395C">
              <w:rPr>
                <w:rFonts w:cs="Arial"/>
                <w:sz w:val="24"/>
                <w:szCs w:val="24"/>
                <w:lang w:val="en-GB"/>
              </w:rPr>
              <w:t xml:space="preserve"> Article 55 Review to the Equality Commission (if </w:t>
            </w:r>
            <w:r w:rsidR="001D3C71">
              <w:rPr>
                <w:rFonts w:cs="Arial"/>
                <w:sz w:val="24"/>
                <w:szCs w:val="24"/>
                <w:lang w:val="en-GB"/>
              </w:rPr>
              <w:t>requ</w:t>
            </w:r>
            <w:r w:rsidR="00DA4950">
              <w:rPr>
                <w:rFonts w:cs="Arial"/>
                <w:sz w:val="24"/>
                <w:szCs w:val="24"/>
                <w:lang w:val="en-GB"/>
              </w:rPr>
              <w:t>ested</w:t>
            </w:r>
            <w:r w:rsidR="001D3C71" w:rsidRPr="0019395C">
              <w:rPr>
                <w:rFonts w:cs="Arial"/>
                <w:sz w:val="24"/>
                <w:szCs w:val="24"/>
                <w:lang w:val="en-GB"/>
              </w:rPr>
              <w:t>).</w:t>
            </w:r>
          </w:p>
        </w:tc>
      </w:tr>
      <w:tr w:rsidR="001D3C71" w:rsidRPr="0019395C" w:rsidTr="00D5440C">
        <w:tc>
          <w:tcPr>
            <w:tcW w:w="2014" w:type="dxa"/>
            <w:shd w:val="clear" w:color="auto" w:fill="auto"/>
          </w:tcPr>
          <w:p w:rsidR="001D3C71" w:rsidRPr="0019395C" w:rsidRDefault="001D3C71" w:rsidP="00D5440C">
            <w:pPr>
              <w:rPr>
                <w:rFonts w:cs="Arial"/>
                <w:sz w:val="24"/>
                <w:szCs w:val="24"/>
                <w:lang w:val="en-GB"/>
              </w:rPr>
            </w:pPr>
            <w:r w:rsidRPr="0019395C">
              <w:rPr>
                <w:rFonts w:cs="Arial"/>
                <w:sz w:val="24"/>
                <w:szCs w:val="24"/>
                <w:lang w:val="en-GB"/>
              </w:rPr>
              <w:t>Nov</w:t>
            </w:r>
          </w:p>
        </w:tc>
        <w:tc>
          <w:tcPr>
            <w:tcW w:w="6022" w:type="dxa"/>
            <w:shd w:val="clear" w:color="auto" w:fill="auto"/>
          </w:tcPr>
          <w:p w:rsidR="001D3C71" w:rsidRPr="0019395C" w:rsidRDefault="001D3C71" w:rsidP="00D5440C">
            <w:pPr>
              <w:rPr>
                <w:rFonts w:cs="Arial"/>
                <w:sz w:val="24"/>
                <w:szCs w:val="24"/>
                <w:lang w:val="en-GB"/>
              </w:rPr>
            </w:pPr>
            <w:r w:rsidRPr="0019395C">
              <w:rPr>
                <w:rFonts w:cs="Arial"/>
                <w:sz w:val="24"/>
                <w:szCs w:val="24"/>
                <w:lang w:val="en-GB"/>
              </w:rPr>
              <w:t>To have met with the Equality Commission to discuss any issues arising from the annual</w:t>
            </w:r>
            <w:r w:rsidR="00D428D0">
              <w:rPr>
                <w:rFonts w:cs="Arial"/>
                <w:sz w:val="24"/>
                <w:szCs w:val="24"/>
                <w:lang w:val="en-GB"/>
              </w:rPr>
              <w:t>/triennia</w:t>
            </w:r>
            <w:r w:rsidR="00DA4950">
              <w:rPr>
                <w:rFonts w:cs="Arial"/>
                <w:sz w:val="24"/>
                <w:szCs w:val="24"/>
                <w:lang w:val="en-GB"/>
              </w:rPr>
              <w:t>l</w:t>
            </w:r>
            <w:r w:rsidRPr="0019395C">
              <w:rPr>
                <w:rFonts w:cs="Arial"/>
                <w:sz w:val="24"/>
                <w:szCs w:val="24"/>
                <w:lang w:val="en-GB"/>
              </w:rPr>
              <w:t xml:space="preserve"> review (if necessary).</w:t>
            </w:r>
          </w:p>
        </w:tc>
      </w:tr>
    </w:tbl>
    <w:p w:rsidR="001D3C71" w:rsidRDefault="001D3C71" w:rsidP="001D3C71">
      <w:pPr>
        <w:rPr>
          <w:rFonts w:cs="Arial"/>
          <w:b/>
          <w:sz w:val="24"/>
          <w:szCs w:val="24"/>
          <w:lang w:val="en-GB"/>
        </w:rPr>
      </w:pPr>
    </w:p>
    <w:p w:rsidR="001D3C71" w:rsidRPr="0019395C" w:rsidRDefault="001D3C71" w:rsidP="001D3C71">
      <w:pPr>
        <w:rPr>
          <w:rFonts w:cs="Arial"/>
          <w:b/>
          <w:sz w:val="24"/>
          <w:szCs w:val="24"/>
          <w:lang w:val="en-GB"/>
        </w:rPr>
      </w:pPr>
      <w:r w:rsidRPr="0019395C">
        <w:rPr>
          <w:rFonts w:cs="Arial"/>
          <w:b/>
          <w:sz w:val="24"/>
          <w:szCs w:val="24"/>
          <w:lang w:val="en-GB"/>
        </w:rPr>
        <w:t>3.3</w:t>
      </w:r>
      <w:r w:rsidRPr="0019395C">
        <w:rPr>
          <w:rFonts w:cs="Arial"/>
          <w:b/>
          <w:sz w:val="24"/>
          <w:szCs w:val="24"/>
          <w:lang w:val="en-GB"/>
        </w:rPr>
        <w:tab/>
        <w:t xml:space="preserve">Affirmative &amp; Positive Action </w:t>
      </w:r>
    </w:p>
    <w:tbl>
      <w:tblPr>
        <w:tblW w:w="8453"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7"/>
        <w:gridCol w:w="5876"/>
      </w:tblGrid>
      <w:tr w:rsidR="001D3C71" w:rsidRPr="0019395C" w:rsidTr="00D5440C">
        <w:tc>
          <w:tcPr>
            <w:tcW w:w="2577" w:type="dxa"/>
            <w:tcBorders>
              <w:bottom w:val="single" w:sz="4" w:space="0" w:color="auto"/>
            </w:tcBorders>
            <w:shd w:val="clear" w:color="auto" w:fill="auto"/>
          </w:tcPr>
          <w:p w:rsidR="001D3C71" w:rsidRPr="0019395C" w:rsidRDefault="001D3C71" w:rsidP="00D5440C">
            <w:pPr>
              <w:rPr>
                <w:rFonts w:cs="Arial"/>
                <w:b/>
                <w:sz w:val="24"/>
                <w:szCs w:val="24"/>
                <w:lang w:val="en-GB"/>
              </w:rPr>
            </w:pPr>
            <w:r w:rsidRPr="0019395C">
              <w:rPr>
                <w:rFonts w:cs="Arial"/>
                <w:b/>
                <w:sz w:val="24"/>
                <w:szCs w:val="24"/>
                <w:lang w:val="en-GB"/>
              </w:rPr>
              <w:t>Date (by)</w:t>
            </w:r>
          </w:p>
        </w:tc>
        <w:tc>
          <w:tcPr>
            <w:tcW w:w="5876" w:type="dxa"/>
            <w:tcBorders>
              <w:bottom w:val="single" w:sz="4" w:space="0" w:color="auto"/>
            </w:tcBorders>
            <w:shd w:val="clear" w:color="auto" w:fill="auto"/>
          </w:tcPr>
          <w:p w:rsidR="001D3C71" w:rsidRPr="0019395C" w:rsidRDefault="001D3C71" w:rsidP="00D5440C">
            <w:pPr>
              <w:rPr>
                <w:rFonts w:cs="Arial"/>
                <w:b/>
                <w:sz w:val="24"/>
                <w:szCs w:val="24"/>
                <w:lang w:val="en-GB"/>
              </w:rPr>
            </w:pPr>
            <w:r w:rsidRPr="0019395C">
              <w:rPr>
                <w:rFonts w:cs="Arial"/>
                <w:b/>
                <w:sz w:val="24"/>
                <w:szCs w:val="24"/>
                <w:lang w:val="en-GB"/>
              </w:rPr>
              <w:t>To have</w:t>
            </w:r>
          </w:p>
        </w:tc>
      </w:tr>
      <w:tr w:rsidR="001D3C71" w:rsidRPr="0019395C" w:rsidTr="00D5440C">
        <w:tc>
          <w:tcPr>
            <w:tcW w:w="2577" w:type="dxa"/>
            <w:shd w:val="clear" w:color="auto" w:fill="E6E6E6"/>
          </w:tcPr>
          <w:p w:rsidR="001D3C71" w:rsidRPr="0019395C" w:rsidRDefault="001D3C71" w:rsidP="00D5440C">
            <w:pPr>
              <w:rPr>
                <w:rFonts w:cs="Arial"/>
                <w:b/>
                <w:sz w:val="24"/>
                <w:szCs w:val="24"/>
                <w:lang w:val="en-GB"/>
              </w:rPr>
            </w:pPr>
            <w:r w:rsidRPr="0019395C">
              <w:rPr>
                <w:rFonts w:cs="Arial"/>
                <w:b/>
                <w:sz w:val="24"/>
                <w:szCs w:val="24"/>
                <w:lang w:val="en-GB"/>
              </w:rPr>
              <w:t xml:space="preserve">Year 1 - </w:t>
            </w:r>
            <w:r w:rsidR="00F76120">
              <w:rPr>
                <w:rFonts w:cs="Arial"/>
                <w:b/>
                <w:sz w:val="24"/>
                <w:szCs w:val="24"/>
                <w:lang w:val="en-GB"/>
              </w:rPr>
              <w:t>2021</w:t>
            </w:r>
          </w:p>
        </w:tc>
        <w:tc>
          <w:tcPr>
            <w:tcW w:w="5876" w:type="dxa"/>
            <w:shd w:val="clear" w:color="auto" w:fill="E6E6E6"/>
          </w:tcPr>
          <w:p w:rsidR="001D3C71" w:rsidRPr="0019395C" w:rsidRDefault="001D3C71" w:rsidP="00D5440C">
            <w:pPr>
              <w:rPr>
                <w:rFonts w:cs="Arial"/>
                <w:b/>
                <w:sz w:val="24"/>
                <w:szCs w:val="24"/>
                <w:lang w:val="en-GB"/>
              </w:rPr>
            </w:pPr>
          </w:p>
        </w:tc>
      </w:tr>
      <w:tr w:rsidR="001D3C71" w:rsidRPr="0019395C" w:rsidTr="00D5440C">
        <w:tc>
          <w:tcPr>
            <w:tcW w:w="2577" w:type="dxa"/>
            <w:shd w:val="clear" w:color="auto" w:fill="auto"/>
          </w:tcPr>
          <w:p w:rsidR="001D3C71" w:rsidRPr="0019395C" w:rsidRDefault="001D3C71" w:rsidP="00D5440C">
            <w:pPr>
              <w:rPr>
                <w:rFonts w:cs="Arial"/>
                <w:sz w:val="24"/>
                <w:szCs w:val="24"/>
                <w:lang w:val="en-GB"/>
              </w:rPr>
            </w:pPr>
            <w:r w:rsidRPr="0019395C">
              <w:rPr>
                <w:rFonts w:cs="Arial"/>
                <w:sz w:val="24"/>
                <w:szCs w:val="24"/>
                <w:lang w:val="en-GB"/>
              </w:rPr>
              <w:t>Apr</w:t>
            </w:r>
          </w:p>
        </w:tc>
        <w:tc>
          <w:tcPr>
            <w:tcW w:w="5876" w:type="dxa"/>
            <w:shd w:val="clear" w:color="auto" w:fill="auto"/>
          </w:tcPr>
          <w:p w:rsidR="001D3C71" w:rsidRPr="0019395C" w:rsidRDefault="001D3C71" w:rsidP="00D5440C">
            <w:pPr>
              <w:rPr>
                <w:rFonts w:cs="Arial"/>
                <w:sz w:val="24"/>
                <w:szCs w:val="24"/>
                <w:lang w:val="en-GB"/>
              </w:rPr>
            </w:pPr>
            <w:r w:rsidRPr="0019395C">
              <w:rPr>
                <w:rFonts w:cs="Arial"/>
                <w:sz w:val="24"/>
                <w:szCs w:val="24"/>
                <w:lang w:val="en-GB"/>
              </w:rPr>
              <w:t xml:space="preserve">To have identified any affirmative / positive action measures required following annual review. </w:t>
            </w:r>
          </w:p>
        </w:tc>
      </w:tr>
      <w:tr w:rsidR="001D3C71" w:rsidRPr="0019395C" w:rsidTr="00D5440C">
        <w:tc>
          <w:tcPr>
            <w:tcW w:w="2577" w:type="dxa"/>
            <w:shd w:val="clear" w:color="auto" w:fill="auto"/>
          </w:tcPr>
          <w:p w:rsidR="001D3C71" w:rsidRPr="0019395C" w:rsidRDefault="001D3C71" w:rsidP="00D5440C">
            <w:pPr>
              <w:rPr>
                <w:rFonts w:cs="Arial"/>
                <w:sz w:val="24"/>
                <w:szCs w:val="24"/>
                <w:lang w:val="en-GB"/>
              </w:rPr>
            </w:pPr>
            <w:r w:rsidRPr="0019395C">
              <w:rPr>
                <w:rFonts w:cs="Arial"/>
                <w:sz w:val="24"/>
                <w:szCs w:val="24"/>
                <w:lang w:val="en-GB"/>
              </w:rPr>
              <w:t>May</w:t>
            </w:r>
          </w:p>
        </w:tc>
        <w:tc>
          <w:tcPr>
            <w:tcW w:w="5876" w:type="dxa"/>
            <w:shd w:val="clear" w:color="auto" w:fill="auto"/>
          </w:tcPr>
          <w:p w:rsidR="001D3C71" w:rsidRPr="0019395C" w:rsidRDefault="001D3C71" w:rsidP="00D5440C">
            <w:pPr>
              <w:rPr>
                <w:rFonts w:cs="Arial"/>
                <w:sz w:val="24"/>
                <w:szCs w:val="24"/>
                <w:lang w:val="en-GB"/>
              </w:rPr>
            </w:pPr>
            <w:r w:rsidRPr="0019395C">
              <w:rPr>
                <w:rFonts w:cs="Arial"/>
                <w:sz w:val="24"/>
                <w:szCs w:val="24"/>
                <w:lang w:val="en-GB"/>
              </w:rPr>
              <w:t>To have agreed any actions identified with the Equality Commission.</w:t>
            </w:r>
          </w:p>
        </w:tc>
      </w:tr>
      <w:tr w:rsidR="001D3C71" w:rsidRPr="0019395C" w:rsidTr="00D5440C">
        <w:tc>
          <w:tcPr>
            <w:tcW w:w="2577" w:type="dxa"/>
            <w:shd w:val="clear" w:color="auto" w:fill="auto"/>
          </w:tcPr>
          <w:p w:rsidR="001D3C71" w:rsidRPr="0019395C" w:rsidRDefault="001D3C71" w:rsidP="00D5440C">
            <w:pPr>
              <w:rPr>
                <w:rFonts w:cs="Arial"/>
                <w:sz w:val="24"/>
                <w:szCs w:val="24"/>
                <w:lang w:val="en-GB"/>
              </w:rPr>
            </w:pPr>
            <w:r w:rsidRPr="0019395C">
              <w:rPr>
                <w:rFonts w:cs="Arial"/>
                <w:sz w:val="24"/>
                <w:szCs w:val="24"/>
                <w:lang w:val="en-GB"/>
              </w:rPr>
              <w:t>July</w:t>
            </w:r>
          </w:p>
        </w:tc>
        <w:tc>
          <w:tcPr>
            <w:tcW w:w="5876" w:type="dxa"/>
            <w:shd w:val="clear" w:color="auto" w:fill="auto"/>
          </w:tcPr>
          <w:p w:rsidR="001D3C71" w:rsidRPr="0019395C" w:rsidRDefault="001D3C71" w:rsidP="00EE5EF6">
            <w:pPr>
              <w:rPr>
                <w:rFonts w:cs="Arial"/>
                <w:sz w:val="24"/>
                <w:szCs w:val="24"/>
                <w:lang w:val="en-GB"/>
              </w:rPr>
            </w:pPr>
            <w:r w:rsidRPr="0019395C">
              <w:rPr>
                <w:rFonts w:cs="Arial"/>
                <w:sz w:val="24"/>
                <w:szCs w:val="24"/>
                <w:lang w:val="en-GB"/>
              </w:rPr>
              <w:t>To have implemented an affirmative / positive action programme.</w:t>
            </w:r>
            <w:r w:rsidR="00EE5EF6">
              <w:rPr>
                <w:rFonts w:cs="Arial"/>
                <w:sz w:val="24"/>
                <w:szCs w:val="24"/>
                <w:lang w:val="en-GB"/>
              </w:rPr>
              <w:t xml:space="preserve"> This may include the introduction of positive action measures to increase the number of disabled people in our workforce.</w:t>
            </w:r>
          </w:p>
        </w:tc>
      </w:tr>
      <w:tr w:rsidR="001D3C71" w:rsidRPr="0019395C" w:rsidTr="00D5440C">
        <w:tc>
          <w:tcPr>
            <w:tcW w:w="2577" w:type="dxa"/>
            <w:shd w:val="clear" w:color="auto" w:fill="E6E6E6"/>
          </w:tcPr>
          <w:p w:rsidR="001D3C71" w:rsidRPr="0019395C" w:rsidRDefault="001D3C71" w:rsidP="00D5440C">
            <w:pPr>
              <w:rPr>
                <w:rFonts w:cs="Arial"/>
                <w:b/>
                <w:sz w:val="24"/>
                <w:szCs w:val="24"/>
                <w:lang w:val="en-GB"/>
              </w:rPr>
            </w:pPr>
            <w:r w:rsidRPr="0019395C">
              <w:rPr>
                <w:rFonts w:cs="Arial"/>
                <w:b/>
                <w:sz w:val="24"/>
                <w:szCs w:val="24"/>
                <w:lang w:val="en-GB"/>
              </w:rPr>
              <w:t xml:space="preserve">Year 2 – </w:t>
            </w:r>
            <w:r w:rsidR="00F76120">
              <w:rPr>
                <w:rFonts w:cs="Arial"/>
                <w:b/>
                <w:sz w:val="24"/>
                <w:szCs w:val="24"/>
                <w:lang w:val="en-GB"/>
              </w:rPr>
              <w:t>2022</w:t>
            </w:r>
          </w:p>
        </w:tc>
        <w:tc>
          <w:tcPr>
            <w:tcW w:w="5876" w:type="dxa"/>
            <w:shd w:val="clear" w:color="auto" w:fill="E6E6E6"/>
          </w:tcPr>
          <w:p w:rsidR="001D3C71" w:rsidRPr="0019395C" w:rsidRDefault="001D3C71" w:rsidP="00D5440C">
            <w:pPr>
              <w:rPr>
                <w:rFonts w:cs="Arial"/>
                <w:sz w:val="24"/>
                <w:szCs w:val="24"/>
                <w:lang w:val="en-GB"/>
              </w:rPr>
            </w:pPr>
          </w:p>
        </w:tc>
      </w:tr>
      <w:tr w:rsidR="001D3C71" w:rsidRPr="0019395C" w:rsidTr="00D5440C">
        <w:tc>
          <w:tcPr>
            <w:tcW w:w="2577" w:type="dxa"/>
            <w:shd w:val="clear" w:color="auto" w:fill="auto"/>
          </w:tcPr>
          <w:p w:rsidR="001D3C71" w:rsidRPr="0019395C" w:rsidRDefault="001D3C71" w:rsidP="00D5440C">
            <w:pPr>
              <w:rPr>
                <w:rFonts w:cs="Arial"/>
                <w:sz w:val="24"/>
                <w:szCs w:val="24"/>
              </w:rPr>
            </w:pPr>
            <w:r w:rsidRPr="0019395C">
              <w:rPr>
                <w:rFonts w:cs="Arial"/>
                <w:sz w:val="24"/>
                <w:szCs w:val="24"/>
              </w:rPr>
              <w:t>Ongoing</w:t>
            </w:r>
          </w:p>
        </w:tc>
        <w:tc>
          <w:tcPr>
            <w:tcW w:w="5876" w:type="dxa"/>
            <w:shd w:val="clear" w:color="auto" w:fill="auto"/>
          </w:tcPr>
          <w:p w:rsidR="001D3C71" w:rsidRPr="0019395C" w:rsidRDefault="001D3C71" w:rsidP="00D5440C">
            <w:pPr>
              <w:rPr>
                <w:rFonts w:cs="Arial"/>
                <w:sz w:val="24"/>
                <w:szCs w:val="24"/>
              </w:rPr>
            </w:pPr>
            <w:r>
              <w:rPr>
                <w:rFonts w:cs="Arial"/>
                <w:sz w:val="24"/>
                <w:szCs w:val="24"/>
              </w:rPr>
              <w:t>Review a</w:t>
            </w:r>
            <w:r w:rsidRPr="0019395C">
              <w:rPr>
                <w:rFonts w:cs="Arial"/>
                <w:sz w:val="24"/>
                <w:szCs w:val="24"/>
              </w:rPr>
              <w:t>ny affirmative / positive action measures actioned.</w:t>
            </w:r>
          </w:p>
        </w:tc>
      </w:tr>
      <w:tr w:rsidR="001D3C71" w:rsidRPr="0019395C" w:rsidTr="00D5440C">
        <w:tc>
          <w:tcPr>
            <w:tcW w:w="2577" w:type="dxa"/>
            <w:shd w:val="clear" w:color="auto" w:fill="auto"/>
          </w:tcPr>
          <w:p w:rsidR="001D3C71" w:rsidRPr="0019395C" w:rsidRDefault="001D3C71" w:rsidP="00D5440C">
            <w:pPr>
              <w:rPr>
                <w:rFonts w:cs="Arial"/>
                <w:sz w:val="24"/>
                <w:szCs w:val="24"/>
                <w:lang w:val="en-GB"/>
              </w:rPr>
            </w:pPr>
            <w:r w:rsidRPr="0019395C">
              <w:rPr>
                <w:rFonts w:cs="Arial"/>
                <w:sz w:val="24"/>
                <w:szCs w:val="24"/>
                <w:lang w:val="en-GB"/>
              </w:rPr>
              <w:t>May</w:t>
            </w:r>
          </w:p>
        </w:tc>
        <w:tc>
          <w:tcPr>
            <w:tcW w:w="5876" w:type="dxa"/>
            <w:shd w:val="clear" w:color="auto" w:fill="auto"/>
          </w:tcPr>
          <w:p w:rsidR="001D3C71" w:rsidRPr="0019395C" w:rsidRDefault="001D3C71" w:rsidP="00D5440C">
            <w:pPr>
              <w:rPr>
                <w:rFonts w:cs="Arial"/>
                <w:sz w:val="24"/>
                <w:szCs w:val="24"/>
                <w:lang w:val="en-GB"/>
              </w:rPr>
            </w:pPr>
            <w:r w:rsidRPr="0019395C">
              <w:rPr>
                <w:rFonts w:cs="Arial"/>
                <w:sz w:val="24"/>
                <w:szCs w:val="24"/>
                <w:lang w:val="en-GB"/>
              </w:rPr>
              <w:t xml:space="preserve">To have identified any changes to affirmative / positive action measures required following annual review. </w:t>
            </w:r>
          </w:p>
        </w:tc>
      </w:tr>
      <w:tr w:rsidR="001D3C71" w:rsidRPr="0019395C" w:rsidTr="00D5440C">
        <w:tc>
          <w:tcPr>
            <w:tcW w:w="2577" w:type="dxa"/>
            <w:tcBorders>
              <w:bottom w:val="single" w:sz="4" w:space="0" w:color="auto"/>
            </w:tcBorders>
            <w:shd w:val="clear" w:color="auto" w:fill="auto"/>
          </w:tcPr>
          <w:p w:rsidR="001D3C71" w:rsidRPr="0019395C" w:rsidRDefault="001D3C71" w:rsidP="00D5440C">
            <w:pPr>
              <w:rPr>
                <w:rFonts w:cs="Arial"/>
                <w:sz w:val="24"/>
                <w:szCs w:val="24"/>
                <w:lang w:val="en-GB"/>
              </w:rPr>
            </w:pPr>
            <w:r w:rsidRPr="0019395C">
              <w:rPr>
                <w:rFonts w:cs="Arial"/>
                <w:sz w:val="24"/>
                <w:szCs w:val="24"/>
                <w:lang w:val="en-GB"/>
              </w:rPr>
              <w:t>July</w:t>
            </w:r>
          </w:p>
        </w:tc>
        <w:tc>
          <w:tcPr>
            <w:tcW w:w="5876" w:type="dxa"/>
            <w:tcBorders>
              <w:bottom w:val="single" w:sz="4" w:space="0" w:color="auto"/>
            </w:tcBorders>
            <w:shd w:val="clear" w:color="auto" w:fill="auto"/>
          </w:tcPr>
          <w:p w:rsidR="001D3C71" w:rsidRPr="0019395C" w:rsidRDefault="001D3C71" w:rsidP="00D5440C">
            <w:pPr>
              <w:rPr>
                <w:rFonts w:cs="Arial"/>
                <w:sz w:val="24"/>
                <w:szCs w:val="24"/>
                <w:lang w:val="en-GB"/>
              </w:rPr>
            </w:pPr>
            <w:r w:rsidRPr="0019395C">
              <w:rPr>
                <w:rFonts w:cs="Arial"/>
                <w:sz w:val="24"/>
                <w:szCs w:val="24"/>
                <w:lang w:val="en-GB"/>
              </w:rPr>
              <w:t>To have agreed any actions identified with the Equality Commission.</w:t>
            </w:r>
          </w:p>
        </w:tc>
      </w:tr>
      <w:tr w:rsidR="001D3C71" w:rsidRPr="0019395C" w:rsidTr="00D5440C">
        <w:tc>
          <w:tcPr>
            <w:tcW w:w="2577" w:type="dxa"/>
            <w:shd w:val="clear" w:color="auto" w:fill="CCCCCC"/>
          </w:tcPr>
          <w:p w:rsidR="001D3C71" w:rsidRPr="0019395C" w:rsidRDefault="001D3C71" w:rsidP="00D5440C">
            <w:pPr>
              <w:rPr>
                <w:rFonts w:cs="Arial"/>
                <w:b/>
                <w:sz w:val="24"/>
                <w:szCs w:val="24"/>
                <w:lang w:val="en-GB"/>
              </w:rPr>
            </w:pPr>
            <w:r w:rsidRPr="0019395C">
              <w:rPr>
                <w:rFonts w:cs="Arial"/>
                <w:b/>
                <w:sz w:val="24"/>
                <w:szCs w:val="24"/>
                <w:lang w:val="en-GB"/>
              </w:rPr>
              <w:t xml:space="preserve">Year 3 - </w:t>
            </w:r>
            <w:r w:rsidR="00F76120">
              <w:rPr>
                <w:rFonts w:cs="Arial"/>
                <w:b/>
                <w:sz w:val="24"/>
                <w:szCs w:val="24"/>
                <w:lang w:val="en-GB"/>
              </w:rPr>
              <w:t>2023</w:t>
            </w:r>
          </w:p>
        </w:tc>
        <w:tc>
          <w:tcPr>
            <w:tcW w:w="5876" w:type="dxa"/>
            <w:shd w:val="clear" w:color="auto" w:fill="CCCCCC"/>
          </w:tcPr>
          <w:p w:rsidR="001D3C71" w:rsidRPr="0019395C" w:rsidRDefault="001D3C71" w:rsidP="00D5440C">
            <w:pPr>
              <w:rPr>
                <w:rFonts w:cs="Arial"/>
                <w:sz w:val="24"/>
                <w:szCs w:val="24"/>
                <w:lang w:val="en-GB"/>
              </w:rPr>
            </w:pPr>
          </w:p>
        </w:tc>
      </w:tr>
      <w:tr w:rsidR="001D3C71" w:rsidRPr="0019395C" w:rsidTr="00D5440C">
        <w:tc>
          <w:tcPr>
            <w:tcW w:w="2577" w:type="dxa"/>
            <w:shd w:val="clear" w:color="auto" w:fill="auto"/>
          </w:tcPr>
          <w:p w:rsidR="001D3C71" w:rsidRPr="0019395C" w:rsidRDefault="001D3C71" w:rsidP="00D5440C">
            <w:pPr>
              <w:rPr>
                <w:rFonts w:cs="Arial"/>
                <w:sz w:val="24"/>
                <w:szCs w:val="24"/>
              </w:rPr>
            </w:pPr>
            <w:r w:rsidRPr="0019395C">
              <w:rPr>
                <w:rFonts w:cs="Arial"/>
                <w:sz w:val="24"/>
                <w:szCs w:val="24"/>
              </w:rPr>
              <w:t>Ongoing</w:t>
            </w:r>
          </w:p>
        </w:tc>
        <w:tc>
          <w:tcPr>
            <w:tcW w:w="5876" w:type="dxa"/>
            <w:shd w:val="clear" w:color="auto" w:fill="auto"/>
          </w:tcPr>
          <w:p w:rsidR="001D3C71" w:rsidRPr="0019395C" w:rsidRDefault="001D3C71" w:rsidP="00D5440C">
            <w:pPr>
              <w:rPr>
                <w:rFonts w:cs="Arial"/>
                <w:sz w:val="24"/>
                <w:szCs w:val="24"/>
              </w:rPr>
            </w:pPr>
            <w:r>
              <w:rPr>
                <w:rFonts w:cs="Arial"/>
                <w:sz w:val="24"/>
                <w:szCs w:val="24"/>
              </w:rPr>
              <w:t>Review a</w:t>
            </w:r>
            <w:r w:rsidRPr="0019395C">
              <w:rPr>
                <w:rFonts w:cs="Arial"/>
                <w:sz w:val="24"/>
                <w:szCs w:val="24"/>
              </w:rPr>
              <w:t>ny affirmative /</w:t>
            </w:r>
            <w:r>
              <w:rPr>
                <w:rFonts w:cs="Arial"/>
                <w:sz w:val="24"/>
                <w:szCs w:val="24"/>
              </w:rPr>
              <w:t xml:space="preserve"> positive action measures action</w:t>
            </w:r>
            <w:r w:rsidRPr="0019395C">
              <w:rPr>
                <w:rFonts w:cs="Arial"/>
                <w:sz w:val="24"/>
                <w:szCs w:val="24"/>
              </w:rPr>
              <w:t>ed.</w:t>
            </w:r>
          </w:p>
        </w:tc>
      </w:tr>
      <w:tr w:rsidR="001D3C71" w:rsidRPr="0019395C" w:rsidTr="00D5440C">
        <w:tc>
          <w:tcPr>
            <w:tcW w:w="2577" w:type="dxa"/>
            <w:shd w:val="clear" w:color="auto" w:fill="auto"/>
          </w:tcPr>
          <w:p w:rsidR="001D3C71" w:rsidRPr="0019395C" w:rsidRDefault="001D3C71" w:rsidP="00D5440C">
            <w:pPr>
              <w:rPr>
                <w:rFonts w:cs="Arial"/>
                <w:sz w:val="24"/>
                <w:szCs w:val="24"/>
                <w:lang w:val="en-GB"/>
              </w:rPr>
            </w:pPr>
            <w:r w:rsidRPr="0019395C">
              <w:rPr>
                <w:rFonts w:cs="Arial"/>
                <w:sz w:val="24"/>
                <w:szCs w:val="24"/>
                <w:lang w:val="en-GB"/>
              </w:rPr>
              <w:t>May</w:t>
            </w:r>
          </w:p>
        </w:tc>
        <w:tc>
          <w:tcPr>
            <w:tcW w:w="5876" w:type="dxa"/>
            <w:shd w:val="clear" w:color="auto" w:fill="auto"/>
          </w:tcPr>
          <w:p w:rsidR="001D3C71" w:rsidRPr="0019395C" w:rsidRDefault="001D3C71" w:rsidP="00D5440C">
            <w:pPr>
              <w:rPr>
                <w:rFonts w:cs="Arial"/>
                <w:sz w:val="24"/>
                <w:szCs w:val="24"/>
                <w:lang w:val="en-GB"/>
              </w:rPr>
            </w:pPr>
            <w:r w:rsidRPr="0019395C">
              <w:rPr>
                <w:rFonts w:cs="Arial"/>
                <w:sz w:val="24"/>
                <w:szCs w:val="24"/>
                <w:lang w:val="en-GB"/>
              </w:rPr>
              <w:t xml:space="preserve">To have identified any changes to affirmative / positive action measures required following annual review. </w:t>
            </w:r>
          </w:p>
        </w:tc>
      </w:tr>
      <w:tr w:rsidR="001D3C71" w:rsidRPr="0019395C" w:rsidTr="00D5440C">
        <w:tc>
          <w:tcPr>
            <w:tcW w:w="2577" w:type="dxa"/>
            <w:shd w:val="clear" w:color="auto" w:fill="auto"/>
          </w:tcPr>
          <w:p w:rsidR="001D3C71" w:rsidRPr="0019395C" w:rsidRDefault="001D3C71" w:rsidP="00D5440C">
            <w:pPr>
              <w:rPr>
                <w:rFonts w:cs="Arial"/>
                <w:sz w:val="24"/>
                <w:szCs w:val="24"/>
                <w:lang w:val="en-GB"/>
              </w:rPr>
            </w:pPr>
            <w:r w:rsidRPr="0019395C">
              <w:rPr>
                <w:rFonts w:cs="Arial"/>
                <w:sz w:val="24"/>
                <w:szCs w:val="24"/>
                <w:lang w:val="en-GB"/>
              </w:rPr>
              <w:lastRenderedPageBreak/>
              <w:t>July</w:t>
            </w:r>
          </w:p>
        </w:tc>
        <w:tc>
          <w:tcPr>
            <w:tcW w:w="5876" w:type="dxa"/>
            <w:shd w:val="clear" w:color="auto" w:fill="auto"/>
          </w:tcPr>
          <w:p w:rsidR="001D3C71" w:rsidRPr="0019395C" w:rsidRDefault="001D3C71" w:rsidP="00D5440C">
            <w:pPr>
              <w:rPr>
                <w:rFonts w:cs="Arial"/>
                <w:sz w:val="24"/>
                <w:szCs w:val="24"/>
                <w:lang w:val="en-GB"/>
              </w:rPr>
            </w:pPr>
            <w:r w:rsidRPr="0019395C">
              <w:rPr>
                <w:rFonts w:cs="Arial"/>
                <w:sz w:val="24"/>
                <w:szCs w:val="24"/>
                <w:lang w:val="en-GB"/>
              </w:rPr>
              <w:t>To have agreed any actions identified with the Equality Commission.</w:t>
            </w:r>
          </w:p>
        </w:tc>
      </w:tr>
    </w:tbl>
    <w:p w:rsidR="001D3C71" w:rsidRDefault="001D3C71" w:rsidP="001D3C71">
      <w:pPr>
        <w:rPr>
          <w:rFonts w:cs="Arial"/>
          <w:b/>
          <w:sz w:val="24"/>
          <w:szCs w:val="24"/>
          <w:lang w:val="en-GB"/>
        </w:rPr>
      </w:pPr>
    </w:p>
    <w:p w:rsidR="00EE56B7" w:rsidRDefault="00EE56B7" w:rsidP="001D3C71">
      <w:pPr>
        <w:rPr>
          <w:rFonts w:cs="Arial"/>
          <w:b/>
          <w:sz w:val="24"/>
          <w:szCs w:val="24"/>
          <w:lang w:val="en-GB"/>
        </w:rPr>
      </w:pPr>
    </w:p>
    <w:p w:rsidR="001D3C71" w:rsidRPr="0019395C" w:rsidRDefault="001D3C71" w:rsidP="001D3C71">
      <w:pPr>
        <w:rPr>
          <w:rFonts w:cs="Arial"/>
          <w:b/>
          <w:sz w:val="24"/>
          <w:szCs w:val="24"/>
          <w:lang w:val="en-GB"/>
        </w:rPr>
      </w:pPr>
      <w:r w:rsidRPr="0019395C">
        <w:rPr>
          <w:rFonts w:cs="Arial"/>
          <w:b/>
          <w:sz w:val="24"/>
          <w:szCs w:val="24"/>
          <w:lang w:val="en-GB"/>
        </w:rPr>
        <w:t>3.4</w:t>
      </w:r>
      <w:r w:rsidRPr="0019395C">
        <w:rPr>
          <w:rFonts w:cs="Arial"/>
          <w:b/>
          <w:sz w:val="24"/>
          <w:szCs w:val="24"/>
          <w:lang w:val="en-GB"/>
        </w:rPr>
        <w:tab/>
        <w:t>Training &amp; Awareness</w:t>
      </w:r>
    </w:p>
    <w:tbl>
      <w:tblPr>
        <w:tblW w:w="8602"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8"/>
        <w:gridCol w:w="5984"/>
      </w:tblGrid>
      <w:tr w:rsidR="001D3C71" w:rsidRPr="0019395C" w:rsidTr="00D5440C">
        <w:tc>
          <w:tcPr>
            <w:tcW w:w="2618" w:type="dxa"/>
            <w:tcBorders>
              <w:bottom w:val="single" w:sz="4" w:space="0" w:color="auto"/>
            </w:tcBorders>
            <w:shd w:val="clear" w:color="auto" w:fill="auto"/>
          </w:tcPr>
          <w:p w:rsidR="001D3C71" w:rsidRPr="0019395C" w:rsidRDefault="001D3C71" w:rsidP="00D5440C">
            <w:pPr>
              <w:rPr>
                <w:rFonts w:cs="Arial"/>
                <w:b/>
                <w:sz w:val="24"/>
                <w:szCs w:val="24"/>
                <w:lang w:val="en-GB"/>
              </w:rPr>
            </w:pPr>
            <w:r w:rsidRPr="0019395C">
              <w:rPr>
                <w:rFonts w:cs="Arial"/>
                <w:b/>
                <w:sz w:val="24"/>
                <w:szCs w:val="24"/>
                <w:lang w:val="en-GB"/>
              </w:rPr>
              <w:t>Date (by)</w:t>
            </w:r>
          </w:p>
        </w:tc>
        <w:tc>
          <w:tcPr>
            <w:tcW w:w="5984" w:type="dxa"/>
            <w:tcBorders>
              <w:bottom w:val="single" w:sz="4" w:space="0" w:color="auto"/>
            </w:tcBorders>
            <w:shd w:val="clear" w:color="auto" w:fill="auto"/>
          </w:tcPr>
          <w:p w:rsidR="001D3C71" w:rsidRPr="0019395C" w:rsidRDefault="001D3C71" w:rsidP="00D5440C">
            <w:pPr>
              <w:rPr>
                <w:rFonts w:cs="Arial"/>
                <w:b/>
                <w:sz w:val="24"/>
                <w:szCs w:val="24"/>
                <w:lang w:val="en-GB"/>
              </w:rPr>
            </w:pPr>
            <w:r w:rsidRPr="0019395C">
              <w:rPr>
                <w:rFonts w:cs="Arial"/>
                <w:b/>
                <w:sz w:val="24"/>
                <w:szCs w:val="24"/>
                <w:lang w:val="en-GB"/>
              </w:rPr>
              <w:t>To have</w:t>
            </w:r>
          </w:p>
        </w:tc>
      </w:tr>
      <w:tr w:rsidR="001D3C71" w:rsidRPr="0019395C" w:rsidTr="00D5440C">
        <w:tc>
          <w:tcPr>
            <w:tcW w:w="2618" w:type="dxa"/>
            <w:shd w:val="clear" w:color="auto" w:fill="E6E6E6"/>
          </w:tcPr>
          <w:p w:rsidR="001D3C71" w:rsidRPr="0019395C" w:rsidRDefault="001D3C71" w:rsidP="00D5440C">
            <w:pPr>
              <w:rPr>
                <w:rFonts w:cs="Arial"/>
                <w:b/>
                <w:sz w:val="24"/>
                <w:szCs w:val="24"/>
                <w:lang w:val="en-GB"/>
              </w:rPr>
            </w:pPr>
            <w:r w:rsidRPr="0019395C">
              <w:rPr>
                <w:rFonts w:cs="Arial"/>
                <w:b/>
                <w:sz w:val="24"/>
                <w:szCs w:val="24"/>
                <w:lang w:val="en-GB"/>
              </w:rPr>
              <w:t xml:space="preserve">Year 1 - </w:t>
            </w:r>
            <w:r w:rsidR="00F76120">
              <w:rPr>
                <w:rFonts w:cs="Arial"/>
                <w:b/>
                <w:sz w:val="24"/>
                <w:szCs w:val="24"/>
                <w:lang w:val="en-GB"/>
              </w:rPr>
              <w:t>2021</w:t>
            </w:r>
          </w:p>
        </w:tc>
        <w:tc>
          <w:tcPr>
            <w:tcW w:w="5984" w:type="dxa"/>
            <w:shd w:val="clear" w:color="auto" w:fill="E6E6E6"/>
          </w:tcPr>
          <w:p w:rsidR="001D3C71" w:rsidRPr="0019395C" w:rsidRDefault="001D3C71" w:rsidP="00D5440C">
            <w:pPr>
              <w:rPr>
                <w:rFonts w:cs="Arial"/>
                <w:b/>
                <w:sz w:val="24"/>
                <w:szCs w:val="24"/>
                <w:lang w:val="en-GB"/>
              </w:rPr>
            </w:pPr>
          </w:p>
        </w:tc>
      </w:tr>
      <w:tr w:rsidR="001D3C71" w:rsidRPr="0019395C" w:rsidTr="00D5440C">
        <w:tc>
          <w:tcPr>
            <w:tcW w:w="2618" w:type="dxa"/>
            <w:shd w:val="clear" w:color="auto" w:fill="auto"/>
          </w:tcPr>
          <w:p w:rsidR="001D3C71" w:rsidRPr="0019395C" w:rsidRDefault="001D3C71" w:rsidP="00D5440C">
            <w:pPr>
              <w:rPr>
                <w:rFonts w:cs="Arial"/>
                <w:sz w:val="24"/>
                <w:szCs w:val="24"/>
                <w:lang w:val="en-GB"/>
              </w:rPr>
            </w:pPr>
            <w:r w:rsidRPr="0019395C">
              <w:rPr>
                <w:rFonts w:cs="Arial"/>
                <w:sz w:val="24"/>
                <w:szCs w:val="24"/>
                <w:lang w:val="en-GB"/>
              </w:rPr>
              <w:t>Ongoing</w:t>
            </w:r>
          </w:p>
        </w:tc>
        <w:tc>
          <w:tcPr>
            <w:tcW w:w="5984" w:type="dxa"/>
            <w:shd w:val="clear" w:color="auto" w:fill="auto"/>
          </w:tcPr>
          <w:p w:rsidR="001D3C71" w:rsidRPr="0019395C" w:rsidRDefault="001D3C71" w:rsidP="00D5440C">
            <w:pPr>
              <w:rPr>
                <w:rFonts w:cs="Arial"/>
                <w:sz w:val="24"/>
                <w:szCs w:val="24"/>
                <w:lang w:val="en-GB"/>
              </w:rPr>
            </w:pPr>
            <w:r>
              <w:rPr>
                <w:rFonts w:cs="Arial"/>
                <w:sz w:val="24"/>
                <w:szCs w:val="24"/>
                <w:lang w:val="en-GB"/>
              </w:rPr>
              <w:t>Equal opportunity awareness t</w:t>
            </w:r>
            <w:r w:rsidRPr="0019395C">
              <w:rPr>
                <w:rFonts w:cs="Arial"/>
                <w:sz w:val="24"/>
                <w:szCs w:val="24"/>
                <w:lang w:val="en-GB"/>
              </w:rPr>
              <w:t>raining for all new starts</w:t>
            </w:r>
            <w:r>
              <w:rPr>
                <w:rFonts w:cs="Arial"/>
                <w:sz w:val="24"/>
                <w:szCs w:val="24"/>
                <w:lang w:val="en-GB"/>
              </w:rPr>
              <w:t>, to cover employment and access to services</w:t>
            </w:r>
            <w:r w:rsidRPr="0019395C">
              <w:rPr>
                <w:rFonts w:cs="Arial"/>
                <w:sz w:val="24"/>
                <w:szCs w:val="24"/>
                <w:lang w:val="en-GB"/>
              </w:rPr>
              <w:t>.</w:t>
            </w:r>
          </w:p>
        </w:tc>
      </w:tr>
      <w:tr w:rsidR="001D3C71" w:rsidRPr="0019395C" w:rsidTr="00D5440C">
        <w:tc>
          <w:tcPr>
            <w:tcW w:w="2618" w:type="dxa"/>
            <w:shd w:val="clear" w:color="auto" w:fill="auto"/>
          </w:tcPr>
          <w:p w:rsidR="001D3C71" w:rsidRPr="0019395C" w:rsidRDefault="001D3C71" w:rsidP="00D5440C">
            <w:pPr>
              <w:rPr>
                <w:rFonts w:cs="Arial"/>
                <w:sz w:val="24"/>
                <w:szCs w:val="24"/>
                <w:lang w:val="en-GB"/>
              </w:rPr>
            </w:pPr>
            <w:r w:rsidRPr="0019395C">
              <w:rPr>
                <w:rFonts w:cs="Arial"/>
                <w:sz w:val="24"/>
                <w:szCs w:val="24"/>
                <w:lang w:val="en-GB"/>
              </w:rPr>
              <w:t>Jan</w:t>
            </w:r>
          </w:p>
        </w:tc>
        <w:tc>
          <w:tcPr>
            <w:tcW w:w="5984" w:type="dxa"/>
            <w:shd w:val="clear" w:color="auto" w:fill="auto"/>
          </w:tcPr>
          <w:p w:rsidR="001D3C71" w:rsidRPr="0019395C" w:rsidRDefault="001D3C71" w:rsidP="00D5440C">
            <w:pPr>
              <w:rPr>
                <w:rFonts w:cs="Arial"/>
                <w:sz w:val="24"/>
                <w:szCs w:val="24"/>
                <w:lang w:val="en-GB"/>
              </w:rPr>
            </w:pPr>
            <w:r w:rsidRPr="0019395C">
              <w:rPr>
                <w:rFonts w:cs="Arial"/>
                <w:sz w:val="24"/>
                <w:szCs w:val="24"/>
                <w:lang w:val="en-GB"/>
              </w:rPr>
              <w:t xml:space="preserve">Fixed date for internal </w:t>
            </w:r>
            <w:r>
              <w:rPr>
                <w:rFonts w:cs="Arial"/>
                <w:sz w:val="24"/>
                <w:szCs w:val="24"/>
                <w:lang w:val="en-GB"/>
              </w:rPr>
              <w:t>communication to middle/senior m</w:t>
            </w:r>
            <w:r w:rsidRPr="0019395C">
              <w:rPr>
                <w:rFonts w:cs="Arial"/>
                <w:sz w:val="24"/>
                <w:szCs w:val="24"/>
                <w:lang w:val="en-GB"/>
              </w:rPr>
              <w:t>anagement</w:t>
            </w:r>
            <w:r>
              <w:rPr>
                <w:rFonts w:cs="Arial"/>
                <w:sz w:val="24"/>
                <w:szCs w:val="24"/>
                <w:lang w:val="en-GB"/>
              </w:rPr>
              <w:t>.</w:t>
            </w:r>
          </w:p>
        </w:tc>
      </w:tr>
      <w:tr w:rsidR="001D3C71" w:rsidRPr="0019395C" w:rsidTr="00D5440C">
        <w:tc>
          <w:tcPr>
            <w:tcW w:w="2618" w:type="dxa"/>
            <w:shd w:val="clear" w:color="auto" w:fill="auto"/>
          </w:tcPr>
          <w:p w:rsidR="001D3C71" w:rsidRPr="0019395C" w:rsidRDefault="001D3C71" w:rsidP="00D5440C">
            <w:pPr>
              <w:rPr>
                <w:rFonts w:cs="Arial"/>
                <w:sz w:val="24"/>
                <w:szCs w:val="24"/>
                <w:lang w:val="en-GB"/>
              </w:rPr>
            </w:pPr>
            <w:r w:rsidRPr="0019395C">
              <w:rPr>
                <w:rFonts w:cs="Arial"/>
                <w:sz w:val="24"/>
                <w:szCs w:val="24"/>
                <w:lang w:val="en-GB"/>
              </w:rPr>
              <w:t>Feb</w:t>
            </w:r>
          </w:p>
        </w:tc>
        <w:tc>
          <w:tcPr>
            <w:tcW w:w="5984" w:type="dxa"/>
            <w:shd w:val="clear" w:color="auto" w:fill="auto"/>
          </w:tcPr>
          <w:p w:rsidR="001D3C71" w:rsidRPr="0019395C" w:rsidRDefault="001D3C71" w:rsidP="00D5440C">
            <w:pPr>
              <w:rPr>
                <w:rFonts w:cs="Arial"/>
                <w:sz w:val="24"/>
                <w:szCs w:val="24"/>
                <w:lang w:val="en-GB"/>
              </w:rPr>
            </w:pPr>
            <w:r>
              <w:rPr>
                <w:rFonts w:cs="Arial"/>
                <w:sz w:val="24"/>
                <w:szCs w:val="24"/>
                <w:lang w:val="en-GB"/>
              </w:rPr>
              <w:t>Middle/senior m</w:t>
            </w:r>
            <w:r w:rsidRPr="0019395C">
              <w:rPr>
                <w:rFonts w:cs="Arial"/>
                <w:sz w:val="24"/>
                <w:szCs w:val="24"/>
                <w:lang w:val="en-GB"/>
              </w:rPr>
              <w:t xml:space="preserve">anagement </w:t>
            </w:r>
            <w:r>
              <w:rPr>
                <w:rFonts w:cs="Arial"/>
                <w:sz w:val="24"/>
                <w:szCs w:val="24"/>
                <w:lang w:val="en-GB"/>
              </w:rPr>
              <w:t>t</w:t>
            </w:r>
            <w:r w:rsidRPr="0019395C">
              <w:rPr>
                <w:rFonts w:cs="Arial"/>
                <w:sz w:val="24"/>
                <w:szCs w:val="24"/>
                <w:lang w:val="en-GB"/>
              </w:rPr>
              <w:t xml:space="preserve">raining on </w:t>
            </w:r>
            <w:r>
              <w:rPr>
                <w:rFonts w:cs="Arial"/>
                <w:sz w:val="24"/>
                <w:szCs w:val="24"/>
                <w:lang w:val="en-GB"/>
              </w:rPr>
              <w:t>age l</w:t>
            </w:r>
            <w:r w:rsidRPr="0019395C">
              <w:rPr>
                <w:rFonts w:cs="Arial"/>
                <w:sz w:val="24"/>
                <w:szCs w:val="24"/>
                <w:lang w:val="en-GB"/>
              </w:rPr>
              <w:t>egislation</w:t>
            </w:r>
            <w:r>
              <w:rPr>
                <w:rFonts w:cs="Arial"/>
                <w:sz w:val="24"/>
                <w:szCs w:val="24"/>
                <w:lang w:val="en-GB"/>
              </w:rPr>
              <w:t xml:space="preserve"> and good practice.</w:t>
            </w:r>
          </w:p>
        </w:tc>
      </w:tr>
      <w:tr w:rsidR="001D3C71" w:rsidRPr="0019395C" w:rsidTr="00D5440C">
        <w:tc>
          <w:tcPr>
            <w:tcW w:w="2618" w:type="dxa"/>
            <w:shd w:val="clear" w:color="auto" w:fill="auto"/>
          </w:tcPr>
          <w:p w:rsidR="001D3C71" w:rsidRPr="0019395C" w:rsidRDefault="001D3C71" w:rsidP="00D5440C">
            <w:pPr>
              <w:rPr>
                <w:rFonts w:cs="Arial"/>
                <w:sz w:val="24"/>
                <w:szCs w:val="24"/>
                <w:lang w:val="en-GB"/>
              </w:rPr>
            </w:pPr>
            <w:r w:rsidRPr="0019395C">
              <w:rPr>
                <w:rFonts w:cs="Arial"/>
                <w:sz w:val="24"/>
                <w:szCs w:val="24"/>
                <w:lang w:val="en-GB"/>
              </w:rPr>
              <w:t>Apr</w:t>
            </w:r>
          </w:p>
        </w:tc>
        <w:tc>
          <w:tcPr>
            <w:tcW w:w="5984" w:type="dxa"/>
            <w:shd w:val="clear" w:color="auto" w:fill="auto"/>
          </w:tcPr>
          <w:p w:rsidR="001D3C71" w:rsidRPr="0019395C" w:rsidRDefault="001D3C71" w:rsidP="007A3BA3">
            <w:pPr>
              <w:rPr>
                <w:rFonts w:cs="Arial"/>
                <w:sz w:val="24"/>
                <w:szCs w:val="24"/>
              </w:rPr>
            </w:pPr>
            <w:r>
              <w:rPr>
                <w:rFonts w:cs="Arial"/>
                <w:sz w:val="24"/>
                <w:szCs w:val="24"/>
                <w:lang w:val="en-GB"/>
              </w:rPr>
              <w:t>Middle/senior m</w:t>
            </w:r>
            <w:r w:rsidRPr="0019395C">
              <w:rPr>
                <w:rFonts w:cs="Arial"/>
                <w:sz w:val="24"/>
                <w:szCs w:val="24"/>
                <w:lang w:val="en-GB"/>
              </w:rPr>
              <w:t xml:space="preserve">anagement </w:t>
            </w:r>
            <w:r>
              <w:rPr>
                <w:rFonts w:cs="Arial"/>
                <w:sz w:val="24"/>
                <w:szCs w:val="24"/>
                <w:lang w:val="en-GB"/>
              </w:rPr>
              <w:t>t</w:t>
            </w:r>
            <w:r w:rsidRPr="0019395C">
              <w:rPr>
                <w:rFonts w:cs="Arial"/>
                <w:sz w:val="24"/>
                <w:szCs w:val="24"/>
                <w:lang w:val="en-GB"/>
              </w:rPr>
              <w:t xml:space="preserve">raining on </w:t>
            </w:r>
            <w:r>
              <w:rPr>
                <w:rFonts w:cs="Arial"/>
                <w:sz w:val="24"/>
                <w:szCs w:val="24"/>
                <w:lang w:val="en-GB"/>
              </w:rPr>
              <w:t>equality a</w:t>
            </w:r>
            <w:r w:rsidRPr="0019395C">
              <w:rPr>
                <w:rFonts w:cs="Arial"/>
                <w:sz w:val="24"/>
                <w:szCs w:val="24"/>
                <w:lang w:val="en-GB"/>
              </w:rPr>
              <w:t>wareness</w:t>
            </w:r>
            <w:r w:rsidR="007A3BA3">
              <w:rPr>
                <w:rFonts w:cs="Arial"/>
                <w:sz w:val="24"/>
                <w:szCs w:val="24"/>
                <w:lang w:val="en-GB"/>
              </w:rPr>
              <w:t xml:space="preserve"> </w:t>
            </w:r>
            <w:r w:rsidR="00850542" w:rsidRPr="007A3BA3">
              <w:rPr>
                <w:rFonts w:cs="Arial"/>
                <w:sz w:val="24"/>
                <w:szCs w:val="24"/>
                <w:lang w:val="en-GB"/>
              </w:rPr>
              <w:t>including mental ill health</w:t>
            </w:r>
            <w:r w:rsidR="007A3BA3" w:rsidRPr="007A3BA3">
              <w:rPr>
                <w:rFonts w:cs="Arial"/>
                <w:sz w:val="24"/>
                <w:szCs w:val="24"/>
                <w:lang w:val="en-GB"/>
              </w:rPr>
              <w:t xml:space="preserve"> amongst employees</w:t>
            </w:r>
            <w:r w:rsidR="00850542" w:rsidRPr="007A3BA3">
              <w:rPr>
                <w:rFonts w:cs="Arial"/>
                <w:sz w:val="24"/>
                <w:szCs w:val="24"/>
                <w:lang w:val="en-GB"/>
              </w:rPr>
              <w:t>.</w:t>
            </w:r>
          </w:p>
        </w:tc>
      </w:tr>
      <w:tr w:rsidR="001D3C71" w:rsidRPr="0019395C" w:rsidTr="00D5440C">
        <w:tc>
          <w:tcPr>
            <w:tcW w:w="2618" w:type="dxa"/>
            <w:shd w:val="clear" w:color="auto" w:fill="auto"/>
          </w:tcPr>
          <w:p w:rsidR="001D3C71" w:rsidRPr="0019395C" w:rsidRDefault="001D3C71" w:rsidP="00D5440C">
            <w:pPr>
              <w:rPr>
                <w:rFonts w:cs="Arial"/>
                <w:sz w:val="24"/>
                <w:szCs w:val="24"/>
                <w:lang w:val="en-GB"/>
              </w:rPr>
            </w:pPr>
            <w:r>
              <w:rPr>
                <w:rFonts w:cs="Arial"/>
                <w:sz w:val="24"/>
                <w:szCs w:val="24"/>
                <w:lang w:val="en-GB"/>
              </w:rPr>
              <w:t>May</w:t>
            </w:r>
          </w:p>
        </w:tc>
        <w:tc>
          <w:tcPr>
            <w:tcW w:w="5984" w:type="dxa"/>
            <w:shd w:val="clear" w:color="auto" w:fill="auto"/>
          </w:tcPr>
          <w:p w:rsidR="001D3C71" w:rsidRDefault="001D3C71" w:rsidP="00D5440C">
            <w:pPr>
              <w:rPr>
                <w:rFonts w:cs="Arial"/>
                <w:sz w:val="24"/>
                <w:szCs w:val="24"/>
                <w:lang w:val="en-GB"/>
              </w:rPr>
            </w:pPr>
            <w:r>
              <w:rPr>
                <w:rFonts w:cs="Arial"/>
                <w:sz w:val="24"/>
                <w:szCs w:val="24"/>
                <w:lang w:val="en-GB"/>
              </w:rPr>
              <w:t>Middle/senior m</w:t>
            </w:r>
            <w:r w:rsidRPr="0019395C">
              <w:rPr>
                <w:rFonts w:cs="Arial"/>
                <w:sz w:val="24"/>
                <w:szCs w:val="24"/>
                <w:lang w:val="en-GB"/>
              </w:rPr>
              <w:t xml:space="preserve">anagement </w:t>
            </w:r>
            <w:r>
              <w:rPr>
                <w:rFonts w:cs="Arial"/>
                <w:sz w:val="24"/>
                <w:szCs w:val="24"/>
                <w:lang w:val="en-GB"/>
              </w:rPr>
              <w:t>t</w:t>
            </w:r>
            <w:r w:rsidRPr="0019395C">
              <w:rPr>
                <w:rFonts w:cs="Arial"/>
                <w:sz w:val="24"/>
                <w:szCs w:val="24"/>
                <w:lang w:val="en-GB"/>
              </w:rPr>
              <w:t xml:space="preserve">raining on </w:t>
            </w:r>
            <w:r>
              <w:rPr>
                <w:rFonts w:cs="Arial"/>
                <w:sz w:val="24"/>
                <w:szCs w:val="24"/>
                <w:lang w:val="en-GB"/>
              </w:rPr>
              <w:t>service provision.</w:t>
            </w:r>
            <w:r w:rsidRPr="0019395C">
              <w:rPr>
                <w:rFonts w:cs="Arial"/>
                <w:sz w:val="24"/>
                <w:szCs w:val="24"/>
                <w:lang w:val="en-GB"/>
              </w:rPr>
              <w:t xml:space="preserve">  </w:t>
            </w:r>
          </w:p>
        </w:tc>
      </w:tr>
      <w:tr w:rsidR="001D3C71" w:rsidRPr="0019395C" w:rsidTr="00D5440C">
        <w:tc>
          <w:tcPr>
            <w:tcW w:w="2618" w:type="dxa"/>
            <w:shd w:val="clear" w:color="auto" w:fill="auto"/>
          </w:tcPr>
          <w:p w:rsidR="001D3C71" w:rsidRPr="0019395C" w:rsidRDefault="001D3C71" w:rsidP="00D5440C">
            <w:pPr>
              <w:rPr>
                <w:rFonts w:cs="Arial"/>
                <w:sz w:val="24"/>
                <w:szCs w:val="24"/>
                <w:lang w:val="en-GB"/>
              </w:rPr>
            </w:pPr>
            <w:r w:rsidRPr="0019395C">
              <w:rPr>
                <w:rFonts w:cs="Arial"/>
                <w:sz w:val="24"/>
                <w:szCs w:val="24"/>
                <w:lang w:val="en-GB"/>
              </w:rPr>
              <w:t>Jun</w:t>
            </w:r>
          </w:p>
        </w:tc>
        <w:tc>
          <w:tcPr>
            <w:tcW w:w="5984" w:type="dxa"/>
            <w:shd w:val="clear" w:color="auto" w:fill="auto"/>
          </w:tcPr>
          <w:p w:rsidR="001D3C71" w:rsidRPr="0019395C" w:rsidRDefault="001D3C71" w:rsidP="00D5440C">
            <w:pPr>
              <w:rPr>
                <w:rFonts w:cs="Arial"/>
                <w:sz w:val="24"/>
                <w:szCs w:val="24"/>
              </w:rPr>
            </w:pPr>
            <w:r>
              <w:rPr>
                <w:rFonts w:cs="Arial"/>
                <w:sz w:val="24"/>
                <w:szCs w:val="24"/>
              </w:rPr>
              <w:t>Middle/senior m</w:t>
            </w:r>
            <w:r w:rsidRPr="0019395C">
              <w:rPr>
                <w:rFonts w:cs="Arial"/>
                <w:sz w:val="24"/>
                <w:szCs w:val="24"/>
              </w:rPr>
              <w:t xml:space="preserve">anagement </w:t>
            </w:r>
            <w:r>
              <w:rPr>
                <w:rFonts w:cs="Arial"/>
                <w:sz w:val="24"/>
                <w:szCs w:val="24"/>
              </w:rPr>
              <w:t>t</w:t>
            </w:r>
            <w:r w:rsidRPr="0019395C">
              <w:rPr>
                <w:rFonts w:cs="Arial"/>
                <w:sz w:val="24"/>
                <w:szCs w:val="24"/>
              </w:rPr>
              <w:t xml:space="preserve">raining on </w:t>
            </w:r>
            <w:r>
              <w:rPr>
                <w:rFonts w:cs="Arial"/>
                <w:sz w:val="24"/>
                <w:szCs w:val="24"/>
              </w:rPr>
              <w:t>recruitment &amp; s</w:t>
            </w:r>
            <w:r w:rsidRPr="0019395C">
              <w:rPr>
                <w:rFonts w:cs="Arial"/>
                <w:sz w:val="24"/>
                <w:szCs w:val="24"/>
              </w:rPr>
              <w:t>election</w:t>
            </w:r>
            <w:r w:rsidR="007A3BA3">
              <w:rPr>
                <w:rFonts w:cs="Arial"/>
                <w:sz w:val="24"/>
                <w:szCs w:val="24"/>
              </w:rPr>
              <w:t xml:space="preserve"> </w:t>
            </w:r>
            <w:r w:rsidR="00EE5EF6" w:rsidRPr="007A3BA3">
              <w:rPr>
                <w:rFonts w:cs="Arial"/>
                <w:sz w:val="24"/>
                <w:szCs w:val="24"/>
              </w:rPr>
              <w:t>taking into account the reasonable adjustment duty for applicants with disabilities.</w:t>
            </w:r>
          </w:p>
        </w:tc>
      </w:tr>
      <w:tr w:rsidR="001D3C71" w:rsidRPr="0019395C" w:rsidTr="00D5440C">
        <w:tc>
          <w:tcPr>
            <w:tcW w:w="2618" w:type="dxa"/>
            <w:tcBorders>
              <w:bottom w:val="single" w:sz="4" w:space="0" w:color="auto"/>
            </w:tcBorders>
            <w:shd w:val="clear" w:color="auto" w:fill="auto"/>
          </w:tcPr>
          <w:p w:rsidR="001D3C71" w:rsidRPr="0019395C" w:rsidRDefault="001D3C71" w:rsidP="00D5440C">
            <w:pPr>
              <w:rPr>
                <w:rFonts w:cs="Arial"/>
                <w:sz w:val="24"/>
                <w:szCs w:val="24"/>
                <w:lang w:val="en-GB"/>
              </w:rPr>
            </w:pPr>
            <w:r w:rsidRPr="0019395C">
              <w:rPr>
                <w:rFonts w:cs="Arial"/>
                <w:sz w:val="24"/>
                <w:szCs w:val="24"/>
                <w:lang w:val="en-GB"/>
              </w:rPr>
              <w:t>Aug</w:t>
            </w:r>
          </w:p>
        </w:tc>
        <w:tc>
          <w:tcPr>
            <w:tcW w:w="5984" w:type="dxa"/>
            <w:tcBorders>
              <w:bottom w:val="single" w:sz="4" w:space="0" w:color="auto"/>
            </w:tcBorders>
            <w:shd w:val="clear" w:color="auto" w:fill="auto"/>
          </w:tcPr>
          <w:p w:rsidR="001D3C71" w:rsidRPr="0019395C" w:rsidRDefault="001D3C71" w:rsidP="00D5440C">
            <w:pPr>
              <w:rPr>
                <w:rFonts w:cs="Arial"/>
                <w:sz w:val="24"/>
                <w:szCs w:val="24"/>
                <w:lang w:val="en-GB"/>
              </w:rPr>
            </w:pPr>
            <w:r>
              <w:rPr>
                <w:rFonts w:cs="Arial"/>
                <w:sz w:val="24"/>
                <w:szCs w:val="24"/>
                <w:lang w:val="en-GB"/>
              </w:rPr>
              <w:t>Middle/senior m</w:t>
            </w:r>
            <w:r w:rsidRPr="0019395C">
              <w:rPr>
                <w:rFonts w:cs="Arial"/>
                <w:sz w:val="24"/>
                <w:szCs w:val="24"/>
                <w:lang w:val="en-GB"/>
              </w:rPr>
              <w:t xml:space="preserve">anagement </w:t>
            </w:r>
            <w:r>
              <w:rPr>
                <w:rFonts w:cs="Arial"/>
                <w:sz w:val="24"/>
                <w:szCs w:val="24"/>
                <w:lang w:val="en-GB"/>
              </w:rPr>
              <w:t>t</w:t>
            </w:r>
            <w:r w:rsidRPr="0019395C">
              <w:rPr>
                <w:rFonts w:cs="Arial"/>
                <w:sz w:val="24"/>
                <w:szCs w:val="24"/>
                <w:lang w:val="en-GB"/>
              </w:rPr>
              <w:t xml:space="preserve">raining on </w:t>
            </w:r>
            <w:r>
              <w:rPr>
                <w:rFonts w:cs="Arial"/>
                <w:sz w:val="24"/>
                <w:szCs w:val="24"/>
                <w:lang w:val="en-GB"/>
              </w:rPr>
              <w:t>b</w:t>
            </w:r>
            <w:r w:rsidRPr="0019395C">
              <w:rPr>
                <w:rFonts w:cs="Arial"/>
                <w:sz w:val="24"/>
                <w:szCs w:val="24"/>
                <w:lang w:val="en-GB"/>
              </w:rPr>
              <w:t xml:space="preserve">ullying &amp; </w:t>
            </w:r>
            <w:r>
              <w:rPr>
                <w:rFonts w:cs="Arial"/>
                <w:sz w:val="24"/>
                <w:szCs w:val="24"/>
                <w:lang w:val="en-GB"/>
              </w:rPr>
              <w:t>h</w:t>
            </w:r>
            <w:r w:rsidRPr="0019395C">
              <w:rPr>
                <w:rFonts w:cs="Arial"/>
                <w:sz w:val="24"/>
                <w:szCs w:val="24"/>
                <w:lang w:val="en-GB"/>
              </w:rPr>
              <w:t>arassment</w:t>
            </w:r>
            <w:r>
              <w:rPr>
                <w:rFonts w:cs="Arial"/>
                <w:sz w:val="24"/>
                <w:szCs w:val="24"/>
                <w:lang w:val="en-GB"/>
              </w:rPr>
              <w:t>.</w:t>
            </w:r>
            <w:r w:rsidRPr="0019395C">
              <w:rPr>
                <w:rFonts w:cs="Arial"/>
                <w:sz w:val="24"/>
                <w:szCs w:val="24"/>
                <w:lang w:val="en-GB"/>
              </w:rPr>
              <w:t xml:space="preserve"> </w:t>
            </w:r>
          </w:p>
        </w:tc>
      </w:tr>
      <w:tr w:rsidR="001D3C71" w:rsidRPr="0019395C" w:rsidTr="00D5440C">
        <w:tc>
          <w:tcPr>
            <w:tcW w:w="2618" w:type="dxa"/>
            <w:shd w:val="clear" w:color="auto" w:fill="auto"/>
          </w:tcPr>
          <w:p w:rsidR="001D3C71" w:rsidRPr="0019395C" w:rsidRDefault="001D3C71" w:rsidP="00D5440C">
            <w:pPr>
              <w:rPr>
                <w:rFonts w:cs="Arial"/>
                <w:sz w:val="24"/>
                <w:szCs w:val="24"/>
                <w:lang w:val="en-GB"/>
              </w:rPr>
            </w:pPr>
            <w:r w:rsidRPr="0019395C">
              <w:rPr>
                <w:rFonts w:cs="Arial"/>
                <w:sz w:val="24"/>
                <w:szCs w:val="24"/>
                <w:lang w:val="en-GB"/>
              </w:rPr>
              <w:t>Oct</w:t>
            </w:r>
          </w:p>
        </w:tc>
        <w:tc>
          <w:tcPr>
            <w:tcW w:w="5984" w:type="dxa"/>
            <w:shd w:val="clear" w:color="auto" w:fill="auto"/>
          </w:tcPr>
          <w:p w:rsidR="001D3C71" w:rsidRPr="0019395C" w:rsidRDefault="001D3C71" w:rsidP="00D5440C">
            <w:pPr>
              <w:rPr>
                <w:rFonts w:cs="Arial"/>
                <w:sz w:val="24"/>
                <w:szCs w:val="24"/>
              </w:rPr>
            </w:pPr>
            <w:r>
              <w:rPr>
                <w:rFonts w:cs="Arial"/>
                <w:sz w:val="24"/>
                <w:szCs w:val="24"/>
              </w:rPr>
              <w:t>Middle/senior m</w:t>
            </w:r>
            <w:r w:rsidRPr="0019395C">
              <w:rPr>
                <w:rFonts w:cs="Arial"/>
                <w:sz w:val="24"/>
                <w:szCs w:val="24"/>
              </w:rPr>
              <w:t xml:space="preserve">anagement </w:t>
            </w:r>
            <w:r>
              <w:rPr>
                <w:rFonts w:cs="Arial"/>
                <w:sz w:val="24"/>
                <w:szCs w:val="24"/>
              </w:rPr>
              <w:t>t</w:t>
            </w:r>
            <w:r w:rsidRPr="0019395C">
              <w:rPr>
                <w:rFonts w:cs="Arial"/>
                <w:sz w:val="24"/>
                <w:szCs w:val="24"/>
              </w:rPr>
              <w:t xml:space="preserve">raining on </w:t>
            </w:r>
            <w:r>
              <w:rPr>
                <w:rFonts w:cs="Arial"/>
                <w:sz w:val="24"/>
                <w:szCs w:val="24"/>
              </w:rPr>
              <w:t>general HR p</w:t>
            </w:r>
            <w:r w:rsidRPr="0019395C">
              <w:rPr>
                <w:rFonts w:cs="Arial"/>
                <w:sz w:val="24"/>
                <w:szCs w:val="24"/>
              </w:rPr>
              <w:t>olicies</w:t>
            </w:r>
            <w:r>
              <w:rPr>
                <w:rFonts w:cs="Arial"/>
                <w:sz w:val="24"/>
                <w:szCs w:val="24"/>
              </w:rPr>
              <w:t>.</w:t>
            </w:r>
            <w:r w:rsidRPr="0019395C">
              <w:rPr>
                <w:rFonts w:cs="Arial"/>
                <w:sz w:val="24"/>
                <w:szCs w:val="24"/>
              </w:rPr>
              <w:t xml:space="preserve"> </w:t>
            </w:r>
          </w:p>
        </w:tc>
      </w:tr>
      <w:tr w:rsidR="001D3C71" w:rsidRPr="0019395C" w:rsidTr="00D5440C">
        <w:tc>
          <w:tcPr>
            <w:tcW w:w="2618" w:type="dxa"/>
            <w:shd w:val="clear" w:color="auto" w:fill="C0C0C0"/>
          </w:tcPr>
          <w:p w:rsidR="001D3C71" w:rsidRPr="0019395C" w:rsidRDefault="001D3C71" w:rsidP="00D5440C">
            <w:pPr>
              <w:rPr>
                <w:rFonts w:cs="Arial"/>
                <w:b/>
                <w:sz w:val="24"/>
                <w:szCs w:val="24"/>
                <w:lang w:val="en-GB"/>
              </w:rPr>
            </w:pPr>
            <w:r w:rsidRPr="0019395C">
              <w:rPr>
                <w:rFonts w:cs="Arial"/>
                <w:b/>
                <w:sz w:val="24"/>
                <w:szCs w:val="24"/>
                <w:lang w:val="en-GB"/>
              </w:rPr>
              <w:t xml:space="preserve">Year 2 - </w:t>
            </w:r>
            <w:r w:rsidR="00F76120">
              <w:rPr>
                <w:rFonts w:cs="Arial"/>
                <w:b/>
                <w:sz w:val="24"/>
                <w:szCs w:val="24"/>
                <w:lang w:val="en-GB"/>
              </w:rPr>
              <w:t>2022</w:t>
            </w:r>
          </w:p>
        </w:tc>
        <w:tc>
          <w:tcPr>
            <w:tcW w:w="5984" w:type="dxa"/>
            <w:shd w:val="clear" w:color="auto" w:fill="C0C0C0"/>
          </w:tcPr>
          <w:p w:rsidR="001D3C71" w:rsidRPr="0019395C" w:rsidRDefault="001D3C71" w:rsidP="00D5440C">
            <w:pPr>
              <w:rPr>
                <w:rFonts w:cs="Arial"/>
                <w:b/>
                <w:sz w:val="24"/>
                <w:szCs w:val="24"/>
              </w:rPr>
            </w:pPr>
          </w:p>
        </w:tc>
      </w:tr>
      <w:tr w:rsidR="001D3C71" w:rsidRPr="0019395C" w:rsidTr="00D5440C">
        <w:tc>
          <w:tcPr>
            <w:tcW w:w="2618" w:type="dxa"/>
            <w:shd w:val="clear" w:color="auto" w:fill="auto"/>
          </w:tcPr>
          <w:p w:rsidR="001D3C71" w:rsidRPr="0019395C" w:rsidRDefault="001D3C71" w:rsidP="00D5440C">
            <w:pPr>
              <w:rPr>
                <w:rFonts w:cs="Arial"/>
                <w:sz w:val="24"/>
                <w:szCs w:val="24"/>
                <w:lang w:val="en-GB"/>
              </w:rPr>
            </w:pPr>
            <w:r w:rsidRPr="0019395C">
              <w:rPr>
                <w:rFonts w:cs="Arial"/>
                <w:sz w:val="24"/>
                <w:szCs w:val="24"/>
                <w:lang w:val="en-GB"/>
              </w:rPr>
              <w:t>Ongoing</w:t>
            </w:r>
          </w:p>
        </w:tc>
        <w:tc>
          <w:tcPr>
            <w:tcW w:w="5984" w:type="dxa"/>
            <w:shd w:val="clear" w:color="auto" w:fill="auto"/>
          </w:tcPr>
          <w:p w:rsidR="001D3C71" w:rsidRPr="0019395C" w:rsidRDefault="001D3C71" w:rsidP="00D5440C">
            <w:pPr>
              <w:rPr>
                <w:rFonts w:cs="Arial"/>
                <w:sz w:val="24"/>
                <w:szCs w:val="24"/>
                <w:lang w:val="en-GB"/>
              </w:rPr>
            </w:pPr>
            <w:r>
              <w:rPr>
                <w:rFonts w:cs="Arial"/>
                <w:sz w:val="24"/>
                <w:szCs w:val="24"/>
                <w:lang w:val="en-GB"/>
              </w:rPr>
              <w:t>Equal opportunity awareness t</w:t>
            </w:r>
            <w:r w:rsidRPr="0019395C">
              <w:rPr>
                <w:rFonts w:cs="Arial"/>
                <w:sz w:val="24"/>
                <w:szCs w:val="24"/>
                <w:lang w:val="en-GB"/>
              </w:rPr>
              <w:t>raining for all new starts.</w:t>
            </w:r>
          </w:p>
        </w:tc>
      </w:tr>
      <w:tr w:rsidR="001D3C71" w:rsidRPr="0019395C" w:rsidTr="00D5440C">
        <w:tc>
          <w:tcPr>
            <w:tcW w:w="2618" w:type="dxa"/>
            <w:shd w:val="clear" w:color="auto" w:fill="auto"/>
          </w:tcPr>
          <w:p w:rsidR="001D3C71" w:rsidRPr="0019395C" w:rsidRDefault="001D3C71" w:rsidP="00D5440C">
            <w:pPr>
              <w:rPr>
                <w:rFonts w:cs="Arial"/>
                <w:sz w:val="24"/>
                <w:szCs w:val="24"/>
                <w:lang w:val="en-GB"/>
              </w:rPr>
            </w:pPr>
            <w:r w:rsidRPr="0019395C">
              <w:rPr>
                <w:rFonts w:cs="Arial"/>
                <w:sz w:val="24"/>
                <w:szCs w:val="24"/>
                <w:lang w:val="en-GB"/>
              </w:rPr>
              <w:t>Jan</w:t>
            </w:r>
          </w:p>
        </w:tc>
        <w:tc>
          <w:tcPr>
            <w:tcW w:w="5984" w:type="dxa"/>
            <w:shd w:val="clear" w:color="auto" w:fill="auto"/>
          </w:tcPr>
          <w:p w:rsidR="001D3C71" w:rsidRPr="0019395C" w:rsidRDefault="001D3C71" w:rsidP="00D5440C">
            <w:pPr>
              <w:rPr>
                <w:rFonts w:cs="Arial"/>
                <w:sz w:val="24"/>
                <w:szCs w:val="24"/>
                <w:lang w:val="en-GB"/>
              </w:rPr>
            </w:pPr>
            <w:r w:rsidRPr="0019395C">
              <w:rPr>
                <w:rFonts w:cs="Arial"/>
                <w:sz w:val="24"/>
                <w:szCs w:val="24"/>
                <w:lang w:val="en-GB"/>
              </w:rPr>
              <w:t>Fixed date for internal communication to Middle/Senior Management</w:t>
            </w:r>
            <w:r>
              <w:rPr>
                <w:rFonts w:cs="Arial"/>
                <w:sz w:val="24"/>
                <w:szCs w:val="24"/>
                <w:lang w:val="en-GB"/>
              </w:rPr>
              <w:t>.</w:t>
            </w:r>
            <w:r w:rsidRPr="0019395C">
              <w:rPr>
                <w:rFonts w:cs="Arial"/>
                <w:sz w:val="24"/>
                <w:szCs w:val="24"/>
                <w:lang w:val="en-GB"/>
              </w:rPr>
              <w:t xml:space="preserve"> </w:t>
            </w:r>
          </w:p>
        </w:tc>
      </w:tr>
      <w:tr w:rsidR="001D3C71" w:rsidRPr="0019395C" w:rsidTr="00D5440C">
        <w:tc>
          <w:tcPr>
            <w:tcW w:w="2618" w:type="dxa"/>
            <w:shd w:val="clear" w:color="auto" w:fill="auto"/>
          </w:tcPr>
          <w:p w:rsidR="001D3C71" w:rsidRPr="0019395C" w:rsidRDefault="001D3C71" w:rsidP="00D5440C">
            <w:pPr>
              <w:rPr>
                <w:rFonts w:cs="Arial"/>
                <w:sz w:val="24"/>
                <w:szCs w:val="24"/>
                <w:lang w:val="en-GB"/>
              </w:rPr>
            </w:pPr>
            <w:r w:rsidRPr="0019395C">
              <w:rPr>
                <w:rFonts w:cs="Arial"/>
                <w:sz w:val="24"/>
                <w:szCs w:val="24"/>
                <w:lang w:val="en-GB"/>
              </w:rPr>
              <w:lastRenderedPageBreak/>
              <w:t>Feb</w:t>
            </w:r>
          </w:p>
        </w:tc>
        <w:tc>
          <w:tcPr>
            <w:tcW w:w="5984" w:type="dxa"/>
            <w:shd w:val="clear" w:color="auto" w:fill="auto"/>
          </w:tcPr>
          <w:p w:rsidR="001D3C71" w:rsidRPr="0019395C" w:rsidRDefault="001D3C71" w:rsidP="00D5440C">
            <w:pPr>
              <w:rPr>
                <w:rFonts w:cs="Arial"/>
                <w:sz w:val="24"/>
                <w:szCs w:val="24"/>
                <w:lang w:val="en-GB"/>
              </w:rPr>
            </w:pPr>
            <w:r>
              <w:rPr>
                <w:rFonts w:cs="Arial"/>
                <w:sz w:val="24"/>
                <w:szCs w:val="24"/>
                <w:lang w:val="en-GB"/>
              </w:rPr>
              <w:t>Middle/senior m</w:t>
            </w:r>
            <w:r w:rsidRPr="0019395C">
              <w:rPr>
                <w:rFonts w:cs="Arial"/>
                <w:sz w:val="24"/>
                <w:szCs w:val="24"/>
                <w:lang w:val="en-GB"/>
              </w:rPr>
              <w:t xml:space="preserve">anagement </w:t>
            </w:r>
            <w:r>
              <w:rPr>
                <w:rFonts w:cs="Arial"/>
                <w:sz w:val="24"/>
                <w:szCs w:val="24"/>
                <w:lang w:val="en-GB"/>
              </w:rPr>
              <w:t>t</w:t>
            </w:r>
            <w:r w:rsidRPr="0019395C">
              <w:rPr>
                <w:rFonts w:cs="Arial"/>
                <w:sz w:val="24"/>
                <w:szCs w:val="24"/>
                <w:lang w:val="en-GB"/>
              </w:rPr>
              <w:t>raining</w:t>
            </w:r>
            <w:r>
              <w:rPr>
                <w:rFonts w:cs="Arial"/>
                <w:sz w:val="24"/>
                <w:szCs w:val="24"/>
                <w:lang w:val="en-GB"/>
              </w:rPr>
              <w:t xml:space="preserve"> -</w:t>
            </w:r>
            <w:r w:rsidRPr="0019395C">
              <w:rPr>
                <w:rFonts w:cs="Arial"/>
                <w:sz w:val="24"/>
                <w:szCs w:val="24"/>
                <w:lang w:val="en-GB"/>
              </w:rPr>
              <w:t xml:space="preserve"> </w:t>
            </w:r>
            <w:r>
              <w:rPr>
                <w:rFonts w:cs="Arial"/>
                <w:sz w:val="24"/>
                <w:szCs w:val="24"/>
                <w:lang w:val="en-GB"/>
              </w:rPr>
              <w:t>equality update.</w:t>
            </w:r>
          </w:p>
        </w:tc>
      </w:tr>
      <w:tr w:rsidR="001D3C71" w:rsidRPr="0019395C" w:rsidTr="00D5440C">
        <w:tc>
          <w:tcPr>
            <w:tcW w:w="2618" w:type="dxa"/>
            <w:shd w:val="clear" w:color="auto" w:fill="auto"/>
          </w:tcPr>
          <w:p w:rsidR="001D3C71" w:rsidRPr="0019395C" w:rsidRDefault="001D3C71" w:rsidP="00D5440C">
            <w:pPr>
              <w:rPr>
                <w:rFonts w:cs="Arial"/>
                <w:sz w:val="24"/>
                <w:szCs w:val="24"/>
                <w:lang w:val="en-GB"/>
              </w:rPr>
            </w:pPr>
            <w:r>
              <w:rPr>
                <w:rFonts w:cs="Arial"/>
                <w:sz w:val="24"/>
                <w:szCs w:val="24"/>
                <w:lang w:val="en-GB"/>
              </w:rPr>
              <w:t>April</w:t>
            </w:r>
          </w:p>
        </w:tc>
        <w:tc>
          <w:tcPr>
            <w:tcW w:w="5984" w:type="dxa"/>
            <w:shd w:val="clear" w:color="auto" w:fill="auto"/>
          </w:tcPr>
          <w:p w:rsidR="001D3C71" w:rsidRDefault="001D3C71" w:rsidP="00D5440C">
            <w:pPr>
              <w:rPr>
                <w:rFonts w:cs="Arial"/>
                <w:sz w:val="24"/>
                <w:szCs w:val="24"/>
              </w:rPr>
            </w:pPr>
            <w:r>
              <w:rPr>
                <w:rFonts w:cs="Arial"/>
                <w:sz w:val="24"/>
                <w:szCs w:val="24"/>
              </w:rPr>
              <w:t>Training update for all staff on equality.</w:t>
            </w:r>
          </w:p>
        </w:tc>
      </w:tr>
      <w:tr w:rsidR="001D3C71" w:rsidRPr="0019395C" w:rsidTr="00D5440C">
        <w:tc>
          <w:tcPr>
            <w:tcW w:w="2618" w:type="dxa"/>
            <w:shd w:val="clear" w:color="auto" w:fill="CCCCCC"/>
          </w:tcPr>
          <w:p w:rsidR="001D3C71" w:rsidRPr="0019395C" w:rsidRDefault="001D3C71" w:rsidP="00D5440C">
            <w:pPr>
              <w:rPr>
                <w:rFonts w:cs="Arial"/>
                <w:b/>
                <w:sz w:val="24"/>
                <w:szCs w:val="24"/>
                <w:lang w:val="en-GB"/>
              </w:rPr>
            </w:pPr>
            <w:r w:rsidRPr="0019395C">
              <w:rPr>
                <w:rFonts w:cs="Arial"/>
                <w:b/>
                <w:sz w:val="24"/>
                <w:szCs w:val="24"/>
                <w:lang w:val="en-GB"/>
              </w:rPr>
              <w:t xml:space="preserve">Year 3 - </w:t>
            </w:r>
            <w:r w:rsidR="00F76120">
              <w:rPr>
                <w:rFonts w:cs="Arial"/>
                <w:b/>
                <w:sz w:val="24"/>
                <w:szCs w:val="24"/>
                <w:lang w:val="en-GB"/>
              </w:rPr>
              <w:t>2023</w:t>
            </w:r>
          </w:p>
        </w:tc>
        <w:tc>
          <w:tcPr>
            <w:tcW w:w="5984" w:type="dxa"/>
            <w:shd w:val="clear" w:color="auto" w:fill="CCCCCC"/>
          </w:tcPr>
          <w:p w:rsidR="001D3C71" w:rsidRPr="0019395C" w:rsidRDefault="001D3C71" w:rsidP="00D5440C">
            <w:pPr>
              <w:rPr>
                <w:rFonts w:cs="Arial"/>
                <w:b/>
                <w:sz w:val="24"/>
                <w:szCs w:val="24"/>
              </w:rPr>
            </w:pPr>
          </w:p>
        </w:tc>
      </w:tr>
      <w:tr w:rsidR="001D3C71" w:rsidRPr="0019395C" w:rsidTr="00D5440C">
        <w:tc>
          <w:tcPr>
            <w:tcW w:w="2618" w:type="dxa"/>
            <w:shd w:val="clear" w:color="auto" w:fill="auto"/>
          </w:tcPr>
          <w:p w:rsidR="001D3C71" w:rsidRPr="0019395C" w:rsidRDefault="001D3C71" w:rsidP="00D5440C">
            <w:pPr>
              <w:rPr>
                <w:rFonts w:cs="Arial"/>
                <w:sz w:val="24"/>
                <w:szCs w:val="24"/>
                <w:lang w:val="en-GB"/>
              </w:rPr>
            </w:pPr>
            <w:r w:rsidRPr="0019395C">
              <w:rPr>
                <w:rFonts w:cs="Arial"/>
                <w:sz w:val="24"/>
                <w:szCs w:val="24"/>
                <w:lang w:val="en-GB"/>
              </w:rPr>
              <w:t>Ongoing</w:t>
            </w:r>
          </w:p>
        </w:tc>
        <w:tc>
          <w:tcPr>
            <w:tcW w:w="5984" w:type="dxa"/>
            <w:shd w:val="clear" w:color="auto" w:fill="auto"/>
          </w:tcPr>
          <w:p w:rsidR="001D3C71" w:rsidRPr="0019395C" w:rsidRDefault="001D3C71" w:rsidP="00D5440C">
            <w:pPr>
              <w:rPr>
                <w:rFonts w:cs="Arial"/>
                <w:sz w:val="24"/>
                <w:szCs w:val="24"/>
                <w:lang w:val="en-GB"/>
              </w:rPr>
            </w:pPr>
            <w:r>
              <w:rPr>
                <w:rFonts w:cs="Arial"/>
                <w:sz w:val="24"/>
                <w:szCs w:val="24"/>
                <w:lang w:val="en-GB"/>
              </w:rPr>
              <w:t>Equal opportunity awareness t</w:t>
            </w:r>
            <w:r w:rsidRPr="0019395C">
              <w:rPr>
                <w:rFonts w:cs="Arial"/>
                <w:sz w:val="24"/>
                <w:szCs w:val="24"/>
                <w:lang w:val="en-GB"/>
              </w:rPr>
              <w:t>raining for all new starts.</w:t>
            </w:r>
          </w:p>
        </w:tc>
      </w:tr>
      <w:tr w:rsidR="001D3C71" w:rsidRPr="0019395C" w:rsidTr="00D5440C">
        <w:tc>
          <w:tcPr>
            <w:tcW w:w="2618" w:type="dxa"/>
            <w:shd w:val="clear" w:color="auto" w:fill="auto"/>
          </w:tcPr>
          <w:p w:rsidR="001D3C71" w:rsidRPr="0019395C" w:rsidRDefault="001D3C71" w:rsidP="00D5440C">
            <w:pPr>
              <w:rPr>
                <w:rFonts w:cs="Arial"/>
                <w:sz w:val="24"/>
                <w:szCs w:val="24"/>
                <w:lang w:val="en-GB"/>
              </w:rPr>
            </w:pPr>
            <w:r w:rsidRPr="0019395C">
              <w:rPr>
                <w:rFonts w:cs="Arial"/>
                <w:sz w:val="24"/>
                <w:szCs w:val="24"/>
                <w:lang w:val="en-GB"/>
              </w:rPr>
              <w:t>Jan</w:t>
            </w:r>
          </w:p>
        </w:tc>
        <w:tc>
          <w:tcPr>
            <w:tcW w:w="5984" w:type="dxa"/>
            <w:shd w:val="clear" w:color="auto" w:fill="auto"/>
          </w:tcPr>
          <w:p w:rsidR="001D3C71" w:rsidRPr="0019395C" w:rsidRDefault="001D3C71" w:rsidP="00D5440C">
            <w:pPr>
              <w:rPr>
                <w:rFonts w:cs="Arial"/>
                <w:sz w:val="24"/>
                <w:szCs w:val="24"/>
                <w:lang w:val="en-GB"/>
              </w:rPr>
            </w:pPr>
            <w:r w:rsidRPr="0019395C">
              <w:rPr>
                <w:rFonts w:cs="Arial"/>
                <w:sz w:val="24"/>
                <w:szCs w:val="24"/>
                <w:lang w:val="en-GB"/>
              </w:rPr>
              <w:t>Fixed date for internal communicat</w:t>
            </w:r>
            <w:r>
              <w:rPr>
                <w:rFonts w:cs="Arial"/>
                <w:sz w:val="24"/>
                <w:szCs w:val="24"/>
                <w:lang w:val="en-GB"/>
              </w:rPr>
              <w:t>ion to Middle/Senior Management.</w:t>
            </w:r>
          </w:p>
        </w:tc>
      </w:tr>
      <w:tr w:rsidR="001D3C71" w:rsidRPr="0019395C" w:rsidTr="00D5440C">
        <w:tc>
          <w:tcPr>
            <w:tcW w:w="2618" w:type="dxa"/>
            <w:shd w:val="clear" w:color="auto" w:fill="auto"/>
          </w:tcPr>
          <w:p w:rsidR="001D3C71" w:rsidRPr="0019395C" w:rsidRDefault="001D3C71" w:rsidP="00D5440C">
            <w:pPr>
              <w:rPr>
                <w:rFonts w:cs="Arial"/>
                <w:sz w:val="24"/>
                <w:szCs w:val="24"/>
                <w:lang w:val="en-GB"/>
              </w:rPr>
            </w:pPr>
            <w:r w:rsidRPr="0019395C">
              <w:rPr>
                <w:rFonts w:cs="Arial"/>
                <w:sz w:val="24"/>
                <w:szCs w:val="24"/>
                <w:lang w:val="en-GB"/>
              </w:rPr>
              <w:t>Feb</w:t>
            </w:r>
          </w:p>
        </w:tc>
        <w:tc>
          <w:tcPr>
            <w:tcW w:w="5984" w:type="dxa"/>
            <w:shd w:val="clear" w:color="auto" w:fill="auto"/>
          </w:tcPr>
          <w:p w:rsidR="001D3C71" w:rsidRPr="0019395C" w:rsidRDefault="001D3C71" w:rsidP="00D5440C">
            <w:pPr>
              <w:rPr>
                <w:rFonts w:cs="Arial"/>
                <w:sz w:val="24"/>
                <w:szCs w:val="24"/>
                <w:lang w:val="en-GB"/>
              </w:rPr>
            </w:pPr>
            <w:r>
              <w:rPr>
                <w:rFonts w:cs="Arial"/>
                <w:sz w:val="24"/>
                <w:szCs w:val="24"/>
                <w:lang w:val="en-GB"/>
              </w:rPr>
              <w:t>Middle/senior m</w:t>
            </w:r>
            <w:r w:rsidRPr="0019395C">
              <w:rPr>
                <w:rFonts w:cs="Arial"/>
                <w:sz w:val="24"/>
                <w:szCs w:val="24"/>
                <w:lang w:val="en-GB"/>
              </w:rPr>
              <w:t xml:space="preserve">anagement </w:t>
            </w:r>
            <w:r>
              <w:rPr>
                <w:rFonts w:cs="Arial"/>
                <w:sz w:val="24"/>
                <w:szCs w:val="24"/>
                <w:lang w:val="en-GB"/>
              </w:rPr>
              <w:t>t</w:t>
            </w:r>
            <w:r w:rsidRPr="0019395C">
              <w:rPr>
                <w:rFonts w:cs="Arial"/>
                <w:sz w:val="24"/>
                <w:szCs w:val="24"/>
                <w:lang w:val="en-GB"/>
              </w:rPr>
              <w:t>raining</w:t>
            </w:r>
            <w:r>
              <w:rPr>
                <w:rFonts w:cs="Arial"/>
                <w:sz w:val="24"/>
                <w:szCs w:val="24"/>
                <w:lang w:val="en-GB"/>
              </w:rPr>
              <w:t xml:space="preserve"> -</w:t>
            </w:r>
            <w:r w:rsidRPr="0019395C">
              <w:rPr>
                <w:rFonts w:cs="Arial"/>
                <w:sz w:val="24"/>
                <w:szCs w:val="24"/>
                <w:lang w:val="en-GB"/>
              </w:rPr>
              <w:t xml:space="preserve"> </w:t>
            </w:r>
            <w:r>
              <w:rPr>
                <w:rFonts w:cs="Arial"/>
                <w:sz w:val="24"/>
                <w:szCs w:val="24"/>
                <w:lang w:val="en-GB"/>
              </w:rPr>
              <w:t>equality update.</w:t>
            </w:r>
          </w:p>
        </w:tc>
      </w:tr>
      <w:tr w:rsidR="001D3C71" w:rsidRPr="0019395C" w:rsidTr="00D5440C">
        <w:tc>
          <w:tcPr>
            <w:tcW w:w="2618" w:type="dxa"/>
            <w:shd w:val="clear" w:color="auto" w:fill="auto"/>
          </w:tcPr>
          <w:p w:rsidR="001D3C71" w:rsidRPr="0019395C" w:rsidRDefault="001D3C71" w:rsidP="00D5440C">
            <w:pPr>
              <w:rPr>
                <w:rFonts w:cs="Arial"/>
                <w:sz w:val="24"/>
                <w:szCs w:val="24"/>
                <w:lang w:val="en-GB"/>
              </w:rPr>
            </w:pPr>
            <w:r>
              <w:rPr>
                <w:rFonts w:cs="Arial"/>
                <w:sz w:val="24"/>
                <w:szCs w:val="24"/>
                <w:lang w:val="en-GB"/>
              </w:rPr>
              <w:t>April</w:t>
            </w:r>
          </w:p>
        </w:tc>
        <w:tc>
          <w:tcPr>
            <w:tcW w:w="5984" w:type="dxa"/>
            <w:shd w:val="clear" w:color="auto" w:fill="auto"/>
          </w:tcPr>
          <w:p w:rsidR="001D3C71" w:rsidRDefault="001D3C71" w:rsidP="00D5440C">
            <w:pPr>
              <w:rPr>
                <w:rFonts w:cs="Arial"/>
                <w:sz w:val="24"/>
                <w:szCs w:val="24"/>
              </w:rPr>
            </w:pPr>
            <w:r>
              <w:rPr>
                <w:rFonts w:cs="Arial"/>
                <w:sz w:val="24"/>
                <w:szCs w:val="24"/>
              </w:rPr>
              <w:t>Training update for all staff on equality.</w:t>
            </w:r>
          </w:p>
        </w:tc>
      </w:tr>
    </w:tbl>
    <w:p w:rsidR="001D3C71" w:rsidRPr="0019395C" w:rsidRDefault="001D3C71" w:rsidP="001D3C71">
      <w:pPr>
        <w:rPr>
          <w:rFonts w:cs="Arial"/>
          <w:b/>
          <w:sz w:val="24"/>
          <w:szCs w:val="24"/>
          <w:lang w:val="en-GB"/>
        </w:rPr>
      </w:pPr>
    </w:p>
    <w:p w:rsidR="001D3C71" w:rsidRDefault="001D3C71" w:rsidP="001D3C71"/>
    <w:p w:rsidR="002E0DB6" w:rsidRDefault="002E0DB6"/>
    <w:sectPr w:rsidR="002E0DB6" w:rsidSect="00F91101">
      <w:headerReference w:type="even" r:id="rId7"/>
      <w:headerReference w:type="default" r:id="rId8"/>
      <w:footerReference w:type="even" r:id="rId9"/>
      <w:footerReference w:type="default" r:id="rId10"/>
      <w:headerReference w:type="first" r:id="rId11"/>
      <w:pgSz w:w="11900" w:h="16840" w:code="9"/>
      <w:pgMar w:top="1440" w:right="1138" w:bottom="2880"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43E" w:rsidRDefault="0010243E" w:rsidP="00375EB7">
      <w:pPr>
        <w:spacing w:line="240" w:lineRule="auto"/>
      </w:pPr>
      <w:r>
        <w:separator/>
      </w:r>
    </w:p>
  </w:endnote>
  <w:endnote w:type="continuationSeparator" w:id="0">
    <w:p w:rsidR="0010243E" w:rsidRDefault="0010243E" w:rsidP="00375E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LT Std 55">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0F1" w:rsidRDefault="00F6486E" w:rsidP="00F91101">
    <w:pPr>
      <w:pStyle w:val="Footer"/>
      <w:framePr w:wrap="around" w:vAnchor="text" w:hAnchor="margin" w:xAlign="right" w:y="1"/>
    </w:pPr>
    <w:r>
      <w:rPr>
        <w:noProof/>
        <w:lang w:val="en-GB" w:eastAsia="en-GB"/>
      </w:rPr>
      <w:drawing>
        <wp:anchor distT="0" distB="0" distL="114300" distR="114300" simplePos="0" relativeHeight="251655168" behindDoc="0" locked="0" layoutInCell="1" allowOverlap="1">
          <wp:simplePos x="0" y="0"/>
          <wp:positionH relativeFrom="page">
            <wp:posOffset>504825</wp:posOffset>
          </wp:positionH>
          <wp:positionV relativeFrom="page">
            <wp:posOffset>9267825</wp:posOffset>
          </wp:positionV>
          <wp:extent cx="6858000" cy="323850"/>
          <wp:effectExtent l="0" t="0" r="0" b="0"/>
          <wp:wrapSquare wrapText="bothSides"/>
          <wp:docPr id="7" name="Picture 2" descr="Description: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0420" cy="15811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56192" behindDoc="0" locked="0" layoutInCell="1" allowOverlap="1">
              <wp:simplePos x="0" y="0"/>
              <wp:positionH relativeFrom="page">
                <wp:posOffset>524510</wp:posOffset>
              </wp:positionH>
              <wp:positionV relativeFrom="page">
                <wp:posOffset>9271000</wp:posOffset>
              </wp:positionV>
              <wp:extent cx="475615" cy="29845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2984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rsidR="005460F1" w:rsidRPr="00F91101" w:rsidRDefault="00EF604A" w:rsidP="001D3EA5">
                          <w:pPr>
                            <w:rPr>
                              <w:color w:val="FFFFFF"/>
                              <w:szCs w:val="24"/>
                            </w:rPr>
                          </w:pPr>
                          <w:r w:rsidRPr="00F91101">
                            <w:rPr>
                              <w:rFonts w:ascii="Calibri" w:hAnsi="Calibri"/>
                              <w:b/>
                              <w:color w:val="FFFFFF"/>
                              <w:sz w:val="24"/>
                              <w:szCs w:val="24"/>
                            </w:rPr>
                            <w:fldChar w:fldCharType="begin"/>
                          </w:r>
                          <w:r w:rsidR="001D3C71" w:rsidRPr="00F91101">
                            <w:rPr>
                              <w:rFonts w:ascii="Calibri" w:hAnsi="Calibri"/>
                              <w:b/>
                              <w:color w:val="FFFFFF"/>
                              <w:sz w:val="24"/>
                              <w:szCs w:val="24"/>
                            </w:rPr>
                            <w:instrText xml:space="preserve"> PAGE   \* MERGEFORMAT </w:instrText>
                          </w:r>
                          <w:r w:rsidRPr="00F91101">
                            <w:rPr>
                              <w:rFonts w:ascii="Calibri" w:hAnsi="Calibri"/>
                              <w:b/>
                              <w:color w:val="FFFFFF"/>
                              <w:sz w:val="24"/>
                              <w:szCs w:val="24"/>
                            </w:rPr>
                            <w:fldChar w:fldCharType="separate"/>
                          </w:r>
                          <w:r w:rsidR="001D3C71">
                            <w:rPr>
                              <w:rFonts w:ascii="Calibri" w:hAnsi="Calibri"/>
                              <w:b/>
                              <w:noProof/>
                              <w:color w:val="FFFFFF"/>
                              <w:sz w:val="24"/>
                              <w:szCs w:val="24"/>
                            </w:rPr>
                            <w:t>10</w:t>
                          </w:r>
                          <w:r w:rsidRPr="00F91101">
                            <w:rPr>
                              <w:rFonts w:ascii="Calibri" w:hAnsi="Calibri"/>
                              <w:b/>
                              <w:color w:val="FFFFFF"/>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1.3pt;margin-top:730pt;width:37.45pt;height:2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" filled="f" stroked="f">
              <v:textbox>
                <w:txbxContent>
                  <w:p w:rsidR="005460F1" w:rsidRPr="00F91101" w:rsidRDefault="00EF604A" w:rsidP="001D3EA5">
                    <w:pPr>
                      <w:rPr>
                        <w:color w:val="FFFFFF"/>
                        <w:szCs w:val="24"/>
                      </w:rPr>
                    </w:pPr>
                    <w:r w:rsidRPr="00F91101">
                      <w:rPr>
                        <w:rFonts w:ascii="Calibri" w:hAnsi="Calibri"/>
                        <w:b/>
                        <w:color w:val="FFFFFF"/>
                        <w:sz w:val="24"/>
                        <w:szCs w:val="24"/>
                      </w:rPr>
                      <w:fldChar w:fldCharType="begin"/>
                    </w:r>
                    <w:r w:rsidR="001D3C71" w:rsidRPr="00F91101">
                      <w:rPr>
                        <w:rFonts w:ascii="Calibri" w:hAnsi="Calibri"/>
                        <w:b/>
                        <w:color w:val="FFFFFF"/>
                        <w:sz w:val="24"/>
                        <w:szCs w:val="24"/>
                      </w:rPr>
                      <w:instrText xml:space="preserve"> PAGE   \* MERGEFORMAT </w:instrText>
                    </w:r>
                    <w:r w:rsidRPr="00F91101">
                      <w:rPr>
                        <w:rFonts w:ascii="Calibri" w:hAnsi="Calibri"/>
                        <w:b/>
                        <w:color w:val="FFFFFF"/>
                        <w:sz w:val="24"/>
                        <w:szCs w:val="24"/>
                      </w:rPr>
                      <w:fldChar w:fldCharType="separate"/>
                    </w:r>
                    <w:r w:rsidR="001D3C71">
                      <w:rPr>
                        <w:rFonts w:ascii="Calibri" w:hAnsi="Calibri"/>
                        <w:b/>
                        <w:noProof/>
                        <w:color w:val="FFFFFF"/>
                        <w:sz w:val="24"/>
                        <w:szCs w:val="24"/>
                      </w:rPr>
                      <w:t>10</w:t>
                    </w:r>
                    <w:r w:rsidRPr="00F91101">
                      <w:rPr>
                        <w:rFonts w:ascii="Calibri" w:hAnsi="Calibri"/>
                        <w:b/>
                        <w:color w:val="FFFFFF"/>
                        <w:sz w:val="24"/>
                        <w:szCs w:val="24"/>
                      </w:rPr>
                      <w:fldChar w:fldCharType="end"/>
                    </w:r>
                  </w:p>
                </w:txbxContent>
              </v:textbox>
              <w10:wrap anchorx="page" anchory="page"/>
            </v:shape>
          </w:pict>
        </mc:Fallback>
      </mc:AlternateContent>
    </w:r>
  </w:p>
  <w:p w:rsidR="005460F1" w:rsidRDefault="0010243E" w:rsidP="00F91101">
    <w:pPr>
      <w:pStyle w:val="Footer"/>
      <w:framePr w:wrap="around" w:vAnchor="text" w:hAnchor="margin" w:xAlign="right" w:y="1"/>
    </w:pPr>
  </w:p>
  <w:p w:rsidR="005460F1" w:rsidRDefault="00F6486E" w:rsidP="00F91101">
    <w:pPr>
      <w:pStyle w:val="Footer"/>
      <w:framePr w:wrap="around" w:vAnchor="text" w:hAnchor="margin" w:xAlign="right" w:y="1"/>
    </w:pPr>
    <w:r>
      <w:rPr>
        <w:noProof/>
        <w:lang w:val="en-GB" w:eastAsia="en-GB"/>
      </w:rPr>
      <mc:AlternateContent>
        <mc:Choice Requires="wps">
          <w:drawing>
            <wp:anchor distT="0" distB="0" distL="114300" distR="114300" simplePos="0" relativeHeight="251657216" behindDoc="0" locked="0" layoutInCell="1" allowOverlap="1">
              <wp:simplePos x="0" y="0"/>
              <wp:positionH relativeFrom="page">
                <wp:posOffset>524510</wp:posOffset>
              </wp:positionH>
              <wp:positionV relativeFrom="page">
                <wp:posOffset>9271000</wp:posOffset>
              </wp:positionV>
              <wp:extent cx="475615" cy="29845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2984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rsidR="005460F1" w:rsidRPr="00F91101" w:rsidRDefault="00EF604A" w:rsidP="001D3EA5">
                          <w:pPr>
                            <w:rPr>
                              <w:color w:val="FFFFFF"/>
                              <w:szCs w:val="24"/>
                            </w:rPr>
                          </w:pPr>
                          <w:r w:rsidRPr="00F91101">
                            <w:rPr>
                              <w:rFonts w:ascii="Calibri" w:hAnsi="Calibri"/>
                              <w:b/>
                              <w:color w:val="FFFFFF"/>
                              <w:sz w:val="24"/>
                              <w:szCs w:val="24"/>
                            </w:rPr>
                            <w:fldChar w:fldCharType="begin"/>
                          </w:r>
                          <w:r w:rsidR="001D3C71" w:rsidRPr="00F91101">
                            <w:rPr>
                              <w:rFonts w:ascii="Calibri" w:hAnsi="Calibri"/>
                              <w:b/>
                              <w:color w:val="FFFFFF"/>
                              <w:sz w:val="24"/>
                              <w:szCs w:val="24"/>
                            </w:rPr>
                            <w:instrText xml:space="preserve"> PAGE   \* MERGEFORMAT </w:instrText>
                          </w:r>
                          <w:r w:rsidRPr="00F91101">
                            <w:rPr>
                              <w:rFonts w:ascii="Calibri" w:hAnsi="Calibri"/>
                              <w:b/>
                              <w:color w:val="FFFFFF"/>
                              <w:sz w:val="24"/>
                              <w:szCs w:val="24"/>
                            </w:rPr>
                            <w:fldChar w:fldCharType="separate"/>
                          </w:r>
                          <w:r w:rsidR="001D3C71">
                            <w:rPr>
                              <w:rFonts w:ascii="Calibri" w:hAnsi="Calibri"/>
                              <w:b/>
                              <w:noProof/>
                              <w:color w:val="FFFFFF"/>
                              <w:sz w:val="24"/>
                              <w:szCs w:val="24"/>
                            </w:rPr>
                            <w:t>10</w:t>
                          </w:r>
                          <w:r w:rsidRPr="00F91101">
                            <w:rPr>
                              <w:rFonts w:ascii="Calibri" w:hAnsi="Calibri"/>
                              <w:b/>
                              <w:color w:val="FFFFFF"/>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41.3pt;margin-top:730pt;width:37.45pt;height:2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" filled="f" stroked="f">
              <v:textbox>
                <w:txbxContent>
                  <w:p w:rsidR="005460F1" w:rsidRPr="00F91101" w:rsidRDefault="00EF604A" w:rsidP="001D3EA5">
                    <w:pPr>
                      <w:rPr>
                        <w:color w:val="FFFFFF"/>
                        <w:szCs w:val="24"/>
                      </w:rPr>
                    </w:pPr>
                    <w:r w:rsidRPr="00F91101">
                      <w:rPr>
                        <w:rFonts w:ascii="Calibri" w:hAnsi="Calibri"/>
                        <w:b/>
                        <w:color w:val="FFFFFF"/>
                        <w:sz w:val="24"/>
                        <w:szCs w:val="24"/>
                      </w:rPr>
                      <w:fldChar w:fldCharType="begin"/>
                    </w:r>
                    <w:r w:rsidR="001D3C71" w:rsidRPr="00F91101">
                      <w:rPr>
                        <w:rFonts w:ascii="Calibri" w:hAnsi="Calibri"/>
                        <w:b/>
                        <w:color w:val="FFFFFF"/>
                        <w:sz w:val="24"/>
                        <w:szCs w:val="24"/>
                      </w:rPr>
                      <w:instrText xml:space="preserve"> PAGE   \* MERGEFORMAT </w:instrText>
                    </w:r>
                    <w:r w:rsidRPr="00F91101">
                      <w:rPr>
                        <w:rFonts w:ascii="Calibri" w:hAnsi="Calibri"/>
                        <w:b/>
                        <w:color w:val="FFFFFF"/>
                        <w:sz w:val="24"/>
                        <w:szCs w:val="24"/>
                      </w:rPr>
                      <w:fldChar w:fldCharType="separate"/>
                    </w:r>
                    <w:r w:rsidR="001D3C71">
                      <w:rPr>
                        <w:rFonts w:ascii="Calibri" w:hAnsi="Calibri"/>
                        <w:b/>
                        <w:noProof/>
                        <w:color w:val="FFFFFF"/>
                        <w:sz w:val="24"/>
                        <w:szCs w:val="24"/>
                      </w:rPr>
                      <w:t>10</w:t>
                    </w:r>
                    <w:r w:rsidRPr="00F91101">
                      <w:rPr>
                        <w:rFonts w:ascii="Calibri" w:hAnsi="Calibri"/>
                        <w:b/>
                        <w:color w:val="FFFFFF"/>
                        <w:sz w:val="24"/>
                        <w:szCs w:val="24"/>
                      </w:rPr>
                      <w:fldChar w:fldCharType="end"/>
                    </w:r>
                  </w:p>
                </w:txbxContent>
              </v:textbox>
              <w10:wrap anchorx="page" anchory="page"/>
            </v:shape>
          </w:pict>
        </mc:Fallback>
      </mc:AlternateContent>
    </w:r>
  </w:p>
  <w:p w:rsidR="005460F1" w:rsidRDefault="0010243E" w:rsidP="00F91101">
    <w:pPr>
      <w:pStyle w:val="Footer"/>
      <w:framePr w:wrap="around" w:vAnchor="text" w:hAnchor="margin" w:xAlign="right" w:y="1"/>
    </w:pPr>
  </w:p>
  <w:p w:rsidR="005460F1" w:rsidRDefault="00EF604A" w:rsidP="001D3EA5">
    <w:pPr>
      <w:pStyle w:val="Footer"/>
      <w:framePr w:wrap="around" w:vAnchor="text" w:hAnchor="margin" w:xAlign="right" w:y="1"/>
      <w:rPr>
        <w:rStyle w:val="PageNumber"/>
      </w:rPr>
    </w:pPr>
    <w:r>
      <w:rPr>
        <w:rStyle w:val="PageNumber"/>
      </w:rPr>
      <w:fldChar w:fldCharType="begin"/>
    </w:r>
    <w:r w:rsidR="001D3C71">
      <w:rPr>
        <w:rStyle w:val="PageNumber"/>
      </w:rPr>
      <w:instrText xml:space="preserve">PAGE  </w:instrText>
    </w:r>
    <w:r>
      <w:rPr>
        <w:rStyle w:val="PageNumber"/>
      </w:rPr>
      <w:fldChar w:fldCharType="separate"/>
    </w:r>
    <w:r w:rsidR="001D3C71">
      <w:rPr>
        <w:rStyle w:val="PageNumber"/>
        <w:noProof/>
      </w:rPr>
      <w:t>10</w:t>
    </w:r>
    <w:r>
      <w:rPr>
        <w:rStyle w:val="PageNumber"/>
      </w:rPr>
      <w:fldChar w:fldCharType="end"/>
    </w:r>
  </w:p>
  <w:p w:rsidR="005460F1" w:rsidRDefault="0010243E" w:rsidP="00F911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0F1" w:rsidRDefault="00F6486E" w:rsidP="00F91101">
    <w:pPr>
      <w:pStyle w:val="Footer"/>
      <w:framePr w:wrap="around" w:vAnchor="text" w:hAnchor="margin" w:xAlign="right" w:y="1"/>
    </w:pPr>
    <w:r>
      <w:rPr>
        <w:noProof/>
        <w:lang w:val="en-GB" w:eastAsia="en-GB"/>
      </w:rPr>
      <w:drawing>
        <wp:anchor distT="0" distB="0" distL="114300" distR="114300" simplePos="0" relativeHeight="251658240" behindDoc="0" locked="0" layoutInCell="1" allowOverlap="1">
          <wp:simplePos x="0" y="0"/>
          <wp:positionH relativeFrom="page">
            <wp:posOffset>504825</wp:posOffset>
          </wp:positionH>
          <wp:positionV relativeFrom="page">
            <wp:posOffset>9267825</wp:posOffset>
          </wp:positionV>
          <wp:extent cx="6858000" cy="323850"/>
          <wp:effectExtent l="0" t="0" r="0" b="0"/>
          <wp:wrapSquare wrapText="bothSides"/>
          <wp:docPr id="9" name="Picture 9" descr="Description: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0420" cy="15811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59264" behindDoc="0" locked="0" layoutInCell="1" allowOverlap="1">
              <wp:simplePos x="0" y="0"/>
              <wp:positionH relativeFrom="page">
                <wp:posOffset>7039610</wp:posOffset>
              </wp:positionH>
              <wp:positionV relativeFrom="page">
                <wp:posOffset>9271000</wp:posOffset>
              </wp:positionV>
              <wp:extent cx="475615" cy="29845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2984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rsidR="005460F1" w:rsidRPr="00F91101" w:rsidRDefault="00EF604A" w:rsidP="001D3EA5">
                          <w:pPr>
                            <w:rPr>
                              <w:color w:val="FFFFFF"/>
                              <w:szCs w:val="24"/>
                            </w:rPr>
                          </w:pPr>
                          <w:r w:rsidRPr="00F91101">
                            <w:rPr>
                              <w:rFonts w:ascii="Calibri" w:hAnsi="Calibri"/>
                              <w:b/>
                              <w:color w:val="FFFFFF"/>
                              <w:sz w:val="24"/>
                              <w:szCs w:val="24"/>
                            </w:rPr>
                            <w:fldChar w:fldCharType="begin"/>
                          </w:r>
                          <w:r w:rsidR="001D3C71" w:rsidRPr="00F91101">
                            <w:rPr>
                              <w:rFonts w:ascii="Calibri" w:hAnsi="Calibri"/>
                              <w:b/>
                              <w:color w:val="FFFFFF"/>
                              <w:sz w:val="24"/>
                              <w:szCs w:val="24"/>
                            </w:rPr>
                            <w:instrText xml:space="preserve"> PAGE   \* MERGEFORMAT </w:instrText>
                          </w:r>
                          <w:r w:rsidRPr="00F91101">
                            <w:rPr>
                              <w:rFonts w:ascii="Calibri" w:hAnsi="Calibri"/>
                              <w:b/>
                              <w:color w:val="FFFFFF"/>
                              <w:sz w:val="24"/>
                              <w:szCs w:val="24"/>
                            </w:rPr>
                            <w:fldChar w:fldCharType="separate"/>
                          </w:r>
                          <w:r w:rsidR="00771D40">
                            <w:rPr>
                              <w:rFonts w:ascii="Calibri" w:hAnsi="Calibri"/>
                              <w:b/>
                              <w:noProof/>
                              <w:color w:val="FFFFFF"/>
                              <w:sz w:val="24"/>
                              <w:szCs w:val="24"/>
                            </w:rPr>
                            <w:t>2</w:t>
                          </w:r>
                          <w:r w:rsidRPr="00F91101">
                            <w:rPr>
                              <w:rFonts w:ascii="Calibri" w:hAnsi="Calibri"/>
                              <w:b/>
                              <w:color w:val="FFFFFF"/>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left:0;text-align:left;margin-left:554.3pt;margin-top:730pt;width:37.45pt;height:2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" filled="f" stroked="f">
              <v:textbox>
                <w:txbxContent>
                  <w:p w:rsidR="005460F1" w:rsidRPr="00F91101" w:rsidRDefault="00EF604A" w:rsidP="001D3EA5">
                    <w:pPr>
                      <w:rPr>
                        <w:color w:val="FFFFFF"/>
                        <w:szCs w:val="24"/>
                      </w:rPr>
                    </w:pPr>
                    <w:r w:rsidRPr="00F91101">
                      <w:rPr>
                        <w:rFonts w:ascii="Calibri" w:hAnsi="Calibri"/>
                        <w:b/>
                        <w:color w:val="FFFFFF"/>
                        <w:sz w:val="24"/>
                        <w:szCs w:val="24"/>
                      </w:rPr>
                      <w:fldChar w:fldCharType="begin"/>
                    </w:r>
                    <w:r w:rsidR="001D3C71" w:rsidRPr="00F91101">
                      <w:rPr>
                        <w:rFonts w:ascii="Calibri" w:hAnsi="Calibri"/>
                        <w:b/>
                        <w:color w:val="FFFFFF"/>
                        <w:sz w:val="24"/>
                        <w:szCs w:val="24"/>
                      </w:rPr>
                      <w:instrText xml:space="preserve"> PAGE   \* MERGEFORMAT </w:instrText>
                    </w:r>
                    <w:r w:rsidRPr="00F91101">
                      <w:rPr>
                        <w:rFonts w:ascii="Calibri" w:hAnsi="Calibri"/>
                        <w:b/>
                        <w:color w:val="FFFFFF"/>
                        <w:sz w:val="24"/>
                        <w:szCs w:val="24"/>
                      </w:rPr>
                      <w:fldChar w:fldCharType="separate"/>
                    </w:r>
                    <w:r w:rsidR="00771D40">
                      <w:rPr>
                        <w:rFonts w:ascii="Calibri" w:hAnsi="Calibri"/>
                        <w:b/>
                        <w:noProof/>
                        <w:color w:val="FFFFFF"/>
                        <w:sz w:val="24"/>
                        <w:szCs w:val="24"/>
                      </w:rPr>
                      <w:t>2</w:t>
                    </w:r>
                    <w:r w:rsidRPr="00F91101">
                      <w:rPr>
                        <w:rFonts w:ascii="Calibri" w:hAnsi="Calibri"/>
                        <w:b/>
                        <w:color w:val="FFFFFF"/>
                        <w:sz w:val="24"/>
                        <w:szCs w:val="24"/>
                      </w:rPr>
                      <w:fldChar w:fldCharType="end"/>
                    </w:r>
                  </w:p>
                </w:txbxContent>
              </v:textbox>
              <w10:wrap anchorx="page" anchory="page"/>
            </v:shape>
          </w:pict>
        </mc:Fallback>
      </mc:AlternateContent>
    </w:r>
  </w:p>
  <w:p w:rsidR="005460F1" w:rsidRDefault="0010243E" w:rsidP="00F91101">
    <w:pPr>
      <w:pStyle w:val="Footer"/>
      <w:framePr w:wrap="around" w:vAnchor="text" w:hAnchor="margin" w:xAlign="right" w:y="1"/>
    </w:pPr>
  </w:p>
  <w:p w:rsidR="005460F1" w:rsidRDefault="0010243E" w:rsidP="00F91101">
    <w:pPr>
      <w:pStyle w:val="Footer"/>
      <w:framePr w:wrap="around" w:vAnchor="text" w:hAnchor="margin" w:xAlign="right" w:y="1"/>
    </w:pPr>
  </w:p>
  <w:p w:rsidR="005460F1" w:rsidRDefault="00EF604A" w:rsidP="001D3EA5">
    <w:pPr>
      <w:pStyle w:val="Footer"/>
      <w:framePr w:wrap="around" w:vAnchor="text" w:hAnchor="margin" w:xAlign="right" w:y="1"/>
      <w:rPr>
        <w:rStyle w:val="PageNumber"/>
      </w:rPr>
    </w:pPr>
    <w:r>
      <w:rPr>
        <w:rStyle w:val="PageNumber"/>
      </w:rPr>
      <w:fldChar w:fldCharType="begin"/>
    </w:r>
    <w:r w:rsidR="001D3C71">
      <w:rPr>
        <w:rStyle w:val="PageNumber"/>
      </w:rPr>
      <w:instrText xml:space="preserve">PAGE  </w:instrText>
    </w:r>
    <w:r>
      <w:rPr>
        <w:rStyle w:val="PageNumber"/>
      </w:rPr>
      <w:fldChar w:fldCharType="separate"/>
    </w:r>
    <w:r w:rsidR="00771D40">
      <w:rPr>
        <w:rStyle w:val="PageNumber"/>
        <w:noProof/>
      </w:rPr>
      <w:t>2</w:t>
    </w:r>
    <w:r>
      <w:rPr>
        <w:rStyle w:val="PageNumber"/>
      </w:rPr>
      <w:fldChar w:fldCharType="end"/>
    </w:r>
  </w:p>
  <w:p w:rsidR="005460F1" w:rsidRPr="00CE296A" w:rsidRDefault="00F6486E" w:rsidP="00F91101">
    <w:pPr>
      <w:pStyle w:val="Footer"/>
      <w:spacing w:line="240" w:lineRule="auto"/>
      <w:ind w:right="360"/>
      <w:rPr>
        <w:lang w:val="it-IT"/>
      </w:rPr>
    </w:pPr>
    <w:r>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-512445</wp:posOffset>
              </wp:positionH>
              <wp:positionV relativeFrom="paragraph">
                <wp:posOffset>-2540</wp:posOffset>
              </wp:positionV>
              <wp:extent cx="4859020" cy="434975"/>
              <wp:effectExtent l="190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9020" cy="43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60F1" w:rsidRPr="00CE296A" w:rsidRDefault="0010243E" w:rsidP="00BD2AE2">
                          <w:pPr>
                            <w:spacing w:line="240" w:lineRule="auto"/>
                            <w:jc w:val="left"/>
                            <w:rPr>
                              <w:rFonts w:ascii="Univers LT Std 55" w:hAnsi="Univers LT Std 55"/>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40.35pt;margin-top:-.2pt;width:382.6pt;height:3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" stroked="f">
              <v:textbox>
                <w:txbxContent>
                  <w:p w:rsidR="005460F1" w:rsidRPr="00CE296A" w:rsidRDefault="00F6486E" w:rsidP="00BD2AE2">
                    <w:pPr>
                      <w:spacing w:line="240" w:lineRule="auto"/>
                      <w:jc w:val="left"/>
                      <w:rPr>
                        <w:rFonts w:ascii="Univers LT Std 55" w:hAnsi="Univers LT Std 55"/>
                        <w:sz w:val="16"/>
                      </w:rPr>
                    </w:pPr>
                  </w:p>
                </w:txbxContent>
              </v:textbox>
            </v:shape>
          </w:pict>
        </mc:Fallback>
      </mc:AlternateContent>
    </w:r>
    <w:r>
      <w:rPr>
        <w:noProof/>
        <w:lang w:val="en-GB" w:eastAsia="en-GB"/>
      </w:rPr>
      <w:drawing>
        <wp:anchor distT="0" distB="0" distL="114300" distR="114300" simplePos="0" relativeHeight="251661312" behindDoc="1" locked="0" layoutInCell="1" allowOverlap="1">
          <wp:simplePos x="0" y="0"/>
          <wp:positionH relativeFrom="column">
            <wp:posOffset>-750570</wp:posOffset>
          </wp:positionH>
          <wp:positionV relativeFrom="paragraph">
            <wp:posOffset>-1769745</wp:posOffset>
          </wp:positionV>
          <wp:extent cx="8079740" cy="1739900"/>
          <wp:effectExtent l="0" t="0" r="0" b="0"/>
          <wp:wrapNone/>
          <wp:docPr id="1" name="Picture 1"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58590" cy="8521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43E" w:rsidRDefault="0010243E" w:rsidP="00375EB7">
      <w:pPr>
        <w:spacing w:line="240" w:lineRule="auto"/>
      </w:pPr>
      <w:r>
        <w:separator/>
      </w:r>
    </w:p>
  </w:footnote>
  <w:footnote w:type="continuationSeparator" w:id="0">
    <w:p w:rsidR="0010243E" w:rsidRDefault="0010243E" w:rsidP="00375E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0F1" w:rsidRDefault="0010243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509.3pt;height:169.75pt;rotation:315;z-index:-251663360;mso-wrap-edited:f;mso-position-horizontal:center;mso-position-horizontal-relative:margin;mso-position-vertical:center;mso-position-vertical-relative:margin" wrapcoords="21409 3345 14187 3440 11865 3631 11515 2867 11324 3345 11102 3440 11038 3727 10338 9079 8620 4587 7921 3058 7730 3440 6266 3345 5185 3345 5153 3536 5121 8410 3690 4778 2894 3153 2703 3440 508 3345 413 5065 445 17012 572 17490 2417 17585 2958 17203 3435 16630 3849 15578 4135 14240 5312 17681 5789 17490 5853 17203 5853 12902 6044 11373 6966 13953 8684 17872 8875 17585 9543 17490 9638 17681 9988 17394 10116 17012 10275 15387 10529 13858 11038 13284 13106 17681 13138 17490 13710 17490 13742 17012 14506 17681 14569 17490 14792 17490 14855 17394 14855 16247 15428 11277 16796 11182 17591 13476 19500 17872 19627 17490 19913 17490 19945 17299 20009 5543 21472 5256 21504 3727 21409 3345" o:allowincell="f" fillcolor="#9bbb59" stroked="f">
          <v:fill opacity="33423f"/>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0F1" w:rsidRPr="006B0A3F" w:rsidRDefault="0010243E" w:rsidP="00960B5D">
    <w:pPr>
      <w:spacing w:line="240" w:lineRule="auto"/>
      <w:ind w:left="1440" w:firstLine="720"/>
      <w:jc w:val="right"/>
      <w:rPr>
        <w:b/>
        <w:color w:val="808080"/>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3" type="#_x0000_t136" style="position:absolute;left:0;text-align:left;margin-left:0;margin-top:0;width:509.3pt;height:169.75pt;rotation:315;z-index:-251662336;mso-wrap-edited:f;mso-position-horizontal:center;mso-position-horizontal-relative:margin;mso-position-vertical:center;mso-position-vertical-relative:margin" wrapcoords="21409 3345 14187 3440 11865 3631 11515 2867 11324 3345 11102 3440 11038 3727 10338 9079 8620 4587 7921 3058 7730 3440 6266 3345 5185 3345 5153 3536 5121 8410 3690 4778 2894 3153 2703 3440 508 3345 413 5065 445 17012 572 17490 2417 17585 2958 17203 3435 16630 3849 15578 4135 14240 5312 17681 5789 17490 5853 17203 5853 12902 6044 11373 6966 13953 8684 17872 8875 17585 9543 17490 9638 17681 9988 17394 10116 17012 10275 15387 10529 13858 11038 13284 13106 17681 13138 17490 13710 17490 13742 17012 14506 17681 14569 17490 14792 17490 14855 17394 14855 16247 15428 11277 16796 11182 17591 13476 19500 17872 19627 17490 19913 17490 19945 17299 20009 5543 21472 5256 21504 3727 21409 3345" o:allowincell="f" fillcolor="#9bbb59" stroked="f">
          <v:fill opacity="33423f"/>
          <v:textpath style="font-family:&quot;Arial&quot;;font-size:1pt" string="DRAFT"/>
          <w10:wrap anchorx="margin" anchory="margin"/>
        </v:shape>
      </w:pict>
    </w:r>
    <w:r w:rsidR="001D3C71">
      <w:rPr>
        <w:b/>
        <w:color w:val="808080"/>
        <w:sz w:val="20"/>
        <w:szCs w:val="20"/>
      </w:rPr>
      <w:t>Company Logo</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0F1" w:rsidRDefault="0010243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left:0;text-align:left;margin-left:0;margin-top:0;width:509.3pt;height:169.75pt;rotation:315;z-index:-251654144;mso-wrap-edited:f;mso-position-horizontal:center;mso-position-horizontal-relative:margin;mso-position-vertical:center;mso-position-vertical-relative:margin" wrapcoords="21409 3345 14187 3440 11865 3631 11515 2867 11324 3345 11102 3440 11038 3727 10338 9079 8620 4587 7921 3058 7730 3440 6266 3345 5185 3345 5153 3536 5121 8410 3690 4778 2894 3153 2703 3440 508 3345 413 5065 445 17012 572 17490 2417 17585 2958 17203 3435 16630 3849 15578 4135 14240 5312 17681 5789 17490 5853 17203 5853 12902 6044 11373 6966 13953 8684 17872 8875 17585 9543 17490 9638 17681 9988 17394 10116 17012 10275 15387 10529 13858 11038 13284 13106 17681 13138 17490 13710 17490 13742 17012 14506 17681 14569 17490 14792 17490 14855 17394 14855 16247 15428 11277 16796 11182 17591 13476 19500 17872 19627 17490 19913 17490 19945 17299 20009 5543 21472 5256 21504 3727 21409 3345" o:allowincell="f" fillcolor="#9bbb59" stroked="f">
          <v:fill opacity="33423f"/>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CA4276"/>
    <w:multiLevelType w:val="multilevel"/>
    <w:tmpl w:val="DE90DDB0"/>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5E5C358F"/>
    <w:multiLevelType w:val="hybridMultilevel"/>
    <w:tmpl w:val="9732D0B6"/>
    <w:lvl w:ilvl="0" w:tplc="7FC65FF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CC06305"/>
    <w:multiLevelType w:val="multilevel"/>
    <w:tmpl w:val="35C8A89E"/>
    <w:lvl w:ilvl="0">
      <w:start w:val="1"/>
      <w:numFmt w:val="decimal"/>
      <w:lvlText w:val="%1."/>
      <w:lvlJc w:val="left"/>
      <w:pPr>
        <w:tabs>
          <w:tab w:val="num" w:pos="1440"/>
        </w:tabs>
        <w:ind w:left="1440" w:hanging="360"/>
      </w:pPr>
    </w:lvl>
    <w:lvl w:ilvl="1">
      <w:start w:val="2"/>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520"/>
        </w:tabs>
        <w:ind w:left="2520" w:hanging="144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880"/>
        </w:tabs>
        <w:ind w:left="2880" w:hanging="1800"/>
      </w:pPr>
      <w:rPr>
        <w:rFonts w:hint="default"/>
      </w:rPr>
    </w:lvl>
    <w:lvl w:ilvl="8">
      <w:start w:val="1"/>
      <w:numFmt w:val="decimal"/>
      <w:isLgl/>
      <w:lvlText w:val="%1.%2.%3.%4.%5.%6.%7.%8.%9"/>
      <w:lvlJc w:val="left"/>
      <w:pPr>
        <w:tabs>
          <w:tab w:val="num" w:pos="2880"/>
        </w:tabs>
        <w:ind w:left="288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C71"/>
    <w:rsid w:val="000B2B83"/>
    <w:rsid w:val="000C04B9"/>
    <w:rsid w:val="0010243E"/>
    <w:rsid w:val="001D3C71"/>
    <w:rsid w:val="002109CC"/>
    <w:rsid w:val="00297EAB"/>
    <w:rsid w:val="002E0DB6"/>
    <w:rsid w:val="003024CC"/>
    <w:rsid w:val="0035507A"/>
    <w:rsid w:val="00375EB7"/>
    <w:rsid w:val="00416474"/>
    <w:rsid w:val="00460F10"/>
    <w:rsid w:val="00503166"/>
    <w:rsid w:val="00690557"/>
    <w:rsid w:val="00711D9C"/>
    <w:rsid w:val="00723B08"/>
    <w:rsid w:val="0074286E"/>
    <w:rsid w:val="00771D40"/>
    <w:rsid w:val="007A3BA3"/>
    <w:rsid w:val="007B2AF4"/>
    <w:rsid w:val="00850542"/>
    <w:rsid w:val="008D013D"/>
    <w:rsid w:val="008F2DE1"/>
    <w:rsid w:val="009831C3"/>
    <w:rsid w:val="00995F37"/>
    <w:rsid w:val="00A93977"/>
    <w:rsid w:val="00D428D0"/>
    <w:rsid w:val="00DA4950"/>
    <w:rsid w:val="00DA56D9"/>
    <w:rsid w:val="00E26286"/>
    <w:rsid w:val="00EE56B7"/>
    <w:rsid w:val="00EE5EF6"/>
    <w:rsid w:val="00EF604A"/>
    <w:rsid w:val="00F6486E"/>
    <w:rsid w:val="00F76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BCB9B632-A348-474E-AB16-2B3D3964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C71"/>
    <w:pPr>
      <w:spacing w:after="0" w:line="360" w:lineRule="auto"/>
      <w:jc w:val="both"/>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w:basedOn w:val="Normal"/>
    <w:link w:val="HeaderChar"/>
    <w:rsid w:val="001D3C71"/>
    <w:pPr>
      <w:tabs>
        <w:tab w:val="center" w:pos="4320"/>
        <w:tab w:val="right" w:pos="8640"/>
      </w:tabs>
    </w:pPr>
  </w:style>
  <w:style w:type="character" w:customStyle="1" w:styleId="HeaderChar">
    <w:name w:val="Header Char"/>
    <w:aliases w:val="*Header Char"/>
    <w:basedOn w:val="DefaultParagraphFont"/>
    <w:link w:val="Header"/>
    <w:rsid w:val="001D3C71"/>
    <w:rPr>
      <w:rFonts w:ascii="Arial" w:eastAsia="Times New Roman" w:hAnsi="Arial" w:cs="Times New Roman"/>
    </w:rPr>
  </w:style>
  <w:style w:type="paragraph" w:styleId="Footer">
    <w:name w:val="footer"/>
    <w:basedOn w:val="Normal"/>
    <w:link w:val="FooterChar"/>
    <w:uiPriority w:val="99"/>
    <w:rsid w:val="001D3C71"/>
    <w:pPr>
      <w:tabs>
        <w:tab w:val="center" w:pos="4320"/>
        <w:tab w:val="right" w:pos="8640"/>
      </w:tabs>
    </w:pPr>
  </w:style>
  <w:style w:type="character" w:customStyle="1" w:styleId="FooterChar">
    <w:name w:val="Footer Char"/>
    <w:basedOn w:val="DefaultParagraphFont"/>
    <w:link w:val="Footer"/>
    <w:uiPriority w:val="99"/>
    <w:rsid w:val="001D3C71"/>
    <w:rPr>
      <w:rFonts w:ascii="Arial" w:eastAsia="Times New Roman" w:hAnsi="Arial" w:cs="Times New Roman"/>
    </w:rPr>
  </w:style>
  <w:style w:type="character" w:styleId="PageNumber">
    <w:name w:val="page number"/>
    <w:basedOn w:val="DefaultParagraphFont"/>
    <w:rsid w:val="001D3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1454</Words>
  <Characters>8289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Equality Commission for Northern Ireland</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POakes</dc:creator>
  <cp:lastModifiedBy>Louise McGregor</cp:lastModifiedBy>
  <cp:revision>2</cp:revision>
  <cp:lastPrinted>2016-01-26T13:14:00Z</cp:lastPrinted>
  <dcterms:created xsi:type="dcterms:W3CDTF">2021-06-23T09:39:00Z</dcterms:created>
  <dcterms:modified xsi:type="dcterms:W3CDTF">2021-06-23T09:39:00Z</dcterms:modified>
</cp:coreProperties>
</file>