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AC" w:rsidRDefault="00E157AC" w:rsidP="00E157AC">
      <w:pPr>
        <w:spacing w:after="0"/>
        <w:rPr>
          <w:rFonts w:ascii="Arial" w:hAnsi="Arial"/>
          <w:sz w:val="24"/>
        </w:rPr>
      </w:pPr>
    </w:p>
    <w:p w:rsidR="0031153A" w:rsidRDefault="0031153A" w:rsidP="00E157AC">
      <w:pPr>
        <w:spacing w:after="0"/>
        <w:rPr>
          <w:rFonts w:ascii="Arial" w:hAnsi="Arial"/>
          <w:sz w:val="28"/>
          <w:szCs w:val="28"/>
        </w:rPr>
      </w:pPr>
      <w:r w:rsidRPr="00047BD7">
        <w:rPr>
          <w:rFonts w:ascii="Arial" w:hAnsi="Arial"/>
          <w:sz w:val="28"/>
          <w:szCs w:val="28"/>
        </w:rPr>
        <w:t>Energy &amp; Resource Efficiency</w:t>
      </w:r>
      <w:r w:rsidR="009C51A7">
        <w:rPr>
          <w:rFonts w:ascii="Arial" w:hAnsi="Arial"/>
          <w:sz w:val="28"/>
          <w:szCs w:val="28"/>
        </w:rPr>
        <w:t xml:space="preserve"> –</w:t>
      </w:r>
      <w:r w:rsidR="00430DDD">
        <w:rPr>
          <w:rFonts w:ascii="Arial" w:hAnsi="Arial"/>
          <w:sz w:val="28"/>
          <w:szCs w:val="28"/>
        </w:rPr>
        <w:t xml:space="preserve"> Increasing Competitiveness in NI B</w:t>
      </w:r>
      <w:r w:rsidR="009C51A7">
        <w:rPr>
          <w:rFonts w:ascii="Arial" w:hAnsi="Arial"/>
          <w:sz w:val="28"/>
          <w:szCs w:val="28"/>
        </w:rPr>
        <w:t>usinesses</w:t>
      </w:r>
    </w:p>
    <w:p w:rsidR="0031153A" w:rsidRDefault="0031153A" w:rsidP="00E157AC">
      <w:pPr>
        <w:spacing w:after="0"/>
        <w:rPr>
          <w:rFonts w:ascii="Arial" w:hAnsi="Arial"/>
          <w:sz w:val="24"/>
        </w:rPr>
      </w:pPr>
    </w:p>
    <w:p w:rsidR="009C51A7" w:rsidRDefault="009629E5" w:rsidP="00E157AC">
      <w:pPr>
        <w:spacing w:after="0"/>
        <w:rPr>
          <w:rFonts w:cstheme="minorHAnsi"/>
        </w:rPr>
      </w:pPr>
      <w:r>
        <w:rPr>
          <w:rFonts w:cstheme="minorHAnsi"/>
        </w:rPr>
        <w:t>Energy and</w:t>
      </w:r>
      <w:r w:rsidR="009C51A7">
        <w:rPr>
          <w:rFonts w:cstheme="minorHAnsi"/>
        </w:rPr>
        <w:t xml:space="preserve"> resources effect all business and can have a major impact on operations in terms of cost and productivity. Increasing efficiency in these areas, not only brings increased competitiveness, but also significant environmental benefits. </w:t>
      </w:r>
    </w:p>
    <w:p w:rsidR="009C51A7" w:rsidRDefault="009C51A7" w:rsidP="00E157AC">
      <w:pPr>
        <w:spacing w:after="0"/>
        <w:rPr>
          <w:rFonts w:cstheme="minorHAnsi"/>
        </w:rPr>
      </w:pPr>
    </w:p>
    <w:p w:rsidR="00430DDD" w:rsidRDefault="0041001B" w:rsidP="00430DDD">
      <w:pPr>
        <w:spacing w:after="0"/>
        <w:rPr>
          <w:rFonts w:cstheme="minorHAnsi"/>
        </w:rPr>
      </w:pPr>
      <w:r>
        <w:rPr>
          <w:rFonts w:cstheme="minorHAnsi"/>
        </w:rPr>
        <w:t>The E</w:t>
      </w:r>
      <w:r w:rsidR="003A20B6">
        <w:rPr>
          <w:rFonts w:cstheme="minorHAnsi"/>
        </w:rPr>
        <w:t xml:space="preserve">nergy </w:t>
      </w:r>
      <w:r>
        <w:rPr>
          <w:rFonts w:cstheme="minorHAnsi"/>
        </w:rPr>
        <w:t xml:space="preserve">and Resource Efficiency </w:t>
      </w:r>
      <w:r w:rsidR="00101A0B">
        <w:rPr>
          <w:rFonts w:cstheme="minorHAnsi"/>
        </w:rPr>
        <w:t>T</w:t>
      </w:r>
      <w:r>
        <w:rPr>
          <w:rFonts w:cstheme="minorHAnsi"/>
        </w:rPr>
        <w:t xml:space="preserve">eam </w:t>
      </w:r>
      <w:r w:rsidR="00101A0B">
        <w:rPr>
          <w:rFonts w:cstheme="minorHAnsi"/>
        </w:rPr>
        <w:t xml:space="preserve">in Invest NI </w:t>
      </w:r>
      <w:r w:rsidR="00430DDD">
        <w:rPr>
          <w:rFonts w:cstheme="minorHAnsi"/>
        </w:rPr>
        <w:t xml:space="preserve">delivers a suite of support, including specialist advice and investment capital, to enable NI businesses to become more efficient, resilient and competitive in their day to day operations. </w:t>
      </w:r>
    </w:p>
    <w:p w:rsidR="00430DDD" w:rsidRDefault="00430DDD" w:rsidP="00430DDD">
      <w:pPr>
        <w:spacing w:after="0"/>
        <w:rPr>
          <w:rFonts w:cstheme="minorHAnsi"/>
        </w:rPr>
      </w:pPr>
    </w:p>
    <w:p w:rsidR="003A20B6" w:rsidRDefault="00430DDD" w:rsidP="00E157AC">
      <w:pPr>
        <w:spacing w:after="0"/>
        <w:rPr>
          <w:rFonts w:cstheme="minorHAnsi"/>
        </w:rPr>
      </w:pPr>
      <w:r>
        <w:rPr>
          <w:rFonts w:cstheme="minorHAnsi"/>
        </w:rPr>
        <w:t>Equipped with in house Technical Advisors who are specialists in their fields, our team can support and signpost businesses to identify and achieve</w:t>
      </w:r>
      <w:r w:rsidR="0041001B" w:rsidRPr="0041001B">
        <w:rPr>
          <w:rFonts w:cstheme="minorHAnsi"/>
        </w:rPr>
        <w:t xml:space="preserve"> cost savings in the consumption of water, energy and raw materials</w:t>
      </w:r>
      <w:r w:rsidR="00101A0B">
        <w:rPr>
          <w:rFonts w:cstheme="minorHAnsi"/>
        </w:rPr>
        <w:t xml:space="preserve">. </w:t>
      </w:r>
      <w:r>
        <w:rPr>
          <w:rFonts w:cstheme="minorHAnsi"/>
        </w:rPr>
        <w:t xml:space="preserve">Our support includes: </w:t>
      </w:r>
    </w:p>
    <w:p w:rsidR="005A3999" w:rsidRPr="00E157AC" w:rsidRDefault="005A3999" w:rsidP="00E157AC">
      <w:pPr>
        <w:spacing w:after="0"/>
        <w:rPr>
          <w:rFonts w:cstheme="minorHAnsi"/>
        </w:rPr>
      </w:pPr>
    </w:p>
    <w:p w:rsidR="005A3999" w:rsidRPr="00E157AC" w:rsidRDefault="005A3999" w:rsidP="00E157AC">
      <w:pPr>
        <w:spacing w:after="0"/>
        <w:rPr>
          <w:rFonts w:cstheme="minorHAnsi"/>
          <w:b/>
          <w:u w:val="single"/>
        </w:rPr>
      </w:pPr>
      <w:r w:rsidRPr="00E157AC">
        <w:rPr>
          <w:rFonts w:cstheme="minorHAnsi"/>
          <w:b/>
          <w:u w:val="single"/>
        </w:rPr>
        <w:t xml:space="preserve">Technical Consultancy </w:t>
      </w:r>
    </w:p>
    <w:p w:rsidR="005A3999" w:rsidRPr="00E157AC" w:rsidRDefault="005A3999" w:rsidP="00E157AC">
      <w:pPr>
        <w:spacing w:after="0"/>
        <w:rPr>
          <w:rFonts w:cstheme="minorHAnsi"/>
        </w:rPr>
      </w:pPr>
    </w:p>
    <w:p w:rsidR="003F44A1" w:rsidRDefault="003F44A1" w:rsidP="00E157AC">
      <w:pPr>
        <w:spacing w:after="0"/>
        <w:rPr>
          <w:rFonts w:cstheme="minorHAnsi"/>
        </w:rPr>
      </w:pPr>
      <w:r>
        <w:rPr>
          <w:rFonts w:cstheme="minorHAnsi"/>
        </w:rPr>
        <w:t xml:space="preserve">The Invest NI Technical Consultancy Support helps NI businesses identify areas for increased efficiency and cost savings. </w:t>
      </w:r>
    </w:p>
    <w:p w:rsidR="00A5348A" w:rsidRDefault="00A5348A" w:rsidP="00E157AC">
      <w:pPr>
        <w:spacing w:after="0"/>
        <w:rPr>
          <w:rFonts w:cstheme="minorHAnsi"/>
        </w:rPr>
      </w:pPr>
    </w:p>
    <w:p w:rsidR="00A5348A" w:rsidRDefault="00A5348A" w:rsidP="00E157AC">
      <w:pPr>
        <w:spacing w:after="0"/>
        <w:rPr>
          <w:rFonts w:cstheme="minorHAnsi"/>
        </w:rPr>
      </w:pPr>
      <w:r>
        <w:rPr>
          <w:rFonts w:cstheme="minorHAnsi"/>
        </w:rPr>
        <w:t>An Invest NI Technical Advisor will meet with your business to understand your energy and resource efficiency needs and challenges. They will advise on a roadmap to improved efficiency and will appoint a relevant specialist to complete a bespoke and fully funded project. Projects can include</w:t>
      </w:r>
      <w:r w:rsidR="003F44A1">
        <w:rPr>
          <w:rFonts w:cstheme="minorHAnsi"/>
        </w:rPr>
        <w:t xml:space="preserve"> technical audits, feasibility studies and advice, complete with a</w:t>
      </w:r>
      <w:r w:rsidRPr="00A5348A">
        <w:rPr>
          <w:rFonts w:cstheme="minorHAnsi"/>
        </w:rPr>
        <w:t xml:space="preserve"> </w:t>
      </w:r>
      <w:r>
        <w:rPr>
          <w:rFonts w:cstheme="minorHAnsi"/>
        </w:rPr>
        <w:t>report, recommendations, and relevant business cases</w:t>
      </w:r>
      <w:r w:rsidR="003F44A1">
        <w:rPr>
          <w:rFonts w:cstheme="minorHAnsi"/>
        </w:rPr>
        <w:t xml:space="preserve">.  </w:t>
      </w:r>
    </w:p>
    <w:p w:rsidR="00A5348A" w:rsidRDefault="00A5348A" w:rsidP="00E157AC">
      <w:pPr>
        <w:spacing w:after="0"/>
        <w:rPr>
          <w:rFonts w:cstheme="minorHAnsi"/>
        </w:rPr>
      </w:pPr>
    </w:p>
    <w:p w:rsidR="003F44A1" w:rsidRDefault="003F44A1" w:rsidP="00E157AC">
      <w:pPr>
        <w:spacing w:after="0"/>
        <w:rPr>
          <w:rFonts w:cstheme="minorHAnsi"/>
        </w:rPr>
      </w:pPr>
      <w:r>
        <w:rPr>
          <w:rFonts w:cstheme="minorHAnsi"/>
        </w:rPr>
        <w:t>This process will help business identify projects that will improve their business operations and give them the necessary information for investment decisions regarding energy and resource efficiency.</w:t>
      </w:r>
    </w:p>
    <w:p w:rsidR="00A5348A" w:rsidRDefault="00A5348A" w:rsidP="00E157AC">
      <w:pPr>
        <w:spacing w:after="0"/>
        <w:rPr>
          <w:rFonts w:cstheme="minorHAnsi"/>
        </w:rPr>
      </w:pPr>
    </w:p>
    <w:p w:rsidR="003F44A1" w:rsidRDefault="00F66EC3" w:rsidP="00E157AC">
      <w:pPr>
        <w:spacing w:after="0"/>
        <w:rPr>
          <w:rFonts w:cstheme="minorHAnsi"/>
        </w:rPr>
      </w:pPr>
      <w:r>
        <w:rPr>
          <w:rFonts w:cstheme="minorHAnsi"/>
        </w:rPr>
        <w:t xml:space="preserve">Technical Consultancy </w:t>
      </w:r>
      <w:r w:rsidR="00B24DC6">
        <w:rPr>
          <w:rFonts w:cstheme="minorHAnsi"/>
        </w:rPr>
        <w:t xml:space="preserve">is available to all businesses </w:t>
      </w:r>
      <w:r w:rsidR="00B24DC6" w:rsidRPr="00E157AC">
        <w:rPr>
          <w:rFonts w:cstheme="minorHAnsi"/>
        </w:rPr>
        <w:t>with an annual energy and resource spend in excess of £30k</w:t>
      </w:r>
      <w:r w:rsidR="00B24DC6">
        <w:rPr>
          <w:rFonts w:cstheme="minorHAnsi"/>
        </w:rPr>
        <w:t xml:space="preserve">.  Support </w:t>
      </w:r>
      <w:r>
        <w:rPr>
          <w:rFonts w:cstheme="minorHAnsi"/>
        </w:rPr>
        <w:t>is available under a range of specialist areas, including:</w:t>
      </w:r>
    </w:p>
    <w:p w:rsidR="00F66EC3" w:rsidRDefault="00F66EC3" w:rsidP="00E157AC">
      <w:pPr>
        <w:spacing w:after="0"/>
        <w:rPr>
          <w:rFonts w:cstheme="minorHAnsi"/>
        </w:rPr>
      </w:pPr>
    </w:p>
    <w:p w:rsidR="00F66EC3" w:rsidRDefault="00F66EC3" w:rsidP="00E157AC">
      <w:pPr>
        <w:spacing w:after="0"/>
        <w:rPr>
          <w:rFonts w:cstheme="minorHAnsi"/>
        </w:rPr>
      </w:pPr>
      <w:r>
        <w:rPr>
          <w:noProof/>
          <w:lang w:eastAsia="en-GB"/>
        </w:rPr>
        <w:drawing>
          <wp:inline distT="0" distB="0" distL="0" distR="0" wp14:anchorId="41BB9798" wp14:editId="2046FEB7">
            <wp:extent cx="3275937" cy="158316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79922" cy="1585090"/>
                    </a:xfrm>
                    <a:prstGeom prst="rect">
                      <a:avLst/>
                    </a:prstGeom>
                  </pic:spPr>
                </pic:pic>
              </a:graphicData>
            </a:graphic>
          </wp:inline>
        </w:drawing>
      </w:r>
    </w:p>
    <w:p w:rsidR="00C94EBA" w:rsidRDefault="00C94EBA" w:rsidP="00E157AC">
      <w:pPr>
        <w:spacing w:after="0"/>
        <w:rPr>
          <w:rFonts w:cstheme="minorHAnsi"/>
        </w:rPr>
      </w:pPr>
    </w:p>
    <w:p w:rsidR="00C94EBA" w:rsidRDefault="00C94EBA" w:rsidP="002467F0">
      <w:pPr>
        <w:spacing w:after="0"/>
        <w:rPr>
          <w:rFonts w:cstheme="minorHAnsi"/>
          <w:b/>
          <w:u w:val="single"/>
        </w:rPr>
      </w:pPr>
    </w:p>
    <w:p w:rsidR="002467F0" w:rsidRPr="00E157AC" w:rsidRDefault="002467F0" w:rsidP="002467F0">
      <w:pPr>
        <w:spacing w:after="0"/>
        <w:rPr>
          <w:rFonts w:cstheme="minorHAnsi"/>
          <w:b/>
          <w:u w:val="single"/>
        </w:rPr>
      </w:pPr>
      <w:r>
        <w:rPr>
          <w:rFonts w:cstheme="minorHAnsi"/>
          <w:b/>
          <w:u w:val="single"/>
        </w:rPr>
        <w:t xml:space="preserve">Resource </w:t>
      </w:r>
      <w:r w:rsidR="007E3E91">
        <w:rPr>
          <w:rFonts w:cstheme="minorHAnsi"/>
          <w:b/>
          <w:u w:val="single"/>
        </w:rPr>
        <w:t>Matching</w:t>
      </w:r>
      <w:r w:rsidRPr="00E157AC">
        <w:rPr>
          <w:rFonts w:cstheme="minorHAnsi"/>
          <w:b/>
          <w:u w:val="single"/>
        </w:rPr>
        <w:t xml:space="preserve"> </w:t>
      </w:r>
    </w:p>
    <w:p w:rsidR="002467F0" w:rsidRDefault="002467F0" w:rsidP="002467F0">
      <w:pPr>
        <w:spacing w:after="0"/>
        <w:rPr>
          <w:rFonts w:cstheme="minorHAnsi"/>
        </w:rPr>
      </w:pPr>
    </w:p>
    <w:p w:rsidR="002B5124" w:rsidRDefault="007E3E91" w:rsidP="002467F0">
      <w:pPr>
        <w:spacing w:after="0"/>
        <w:rPr>
          <w:rFonts w:cstheme="minorHAnsi"/>
        </w:rPr>
      </w:pPr>
      <w:r>
        <w:rPr>
          <w:rFonts w:cstheme="minorHAnsi"/>
        </w:rPr>
        <w:t>Waste and redundant materials is often a by-product of business operations and this can be costly to dispose of or to store. Invest NI’s Resource Matching service</w:t>
      </w:r>
      <w:r w:rsidR="002B5124">
        <w:rPr>
          <w:rFonts w:cstheme="minorHAnsi"/>
        </w:rPr>
        <w:t xml:space="preserve"> </w:t>
      </w:r>
      <w:r w:rsidR="002467F0">
        <w:rPr>
          <w:rFonts w:cstheme="minorHAnsi"/>
        </w:rPr>
        <w:t xml:space="preserve">offers opportunities to convert </w:t>
      </w:r>
      <w:r w:rsidR="002467F0">
        <w:rPr>
          <w:rFonts w:cstheme="minorHAnsi"/>
        </w:rPr>
        <w:lastRenderedPageBreak/>
        <w:t xml:space="preserve">redundant materials of one business, into </w:t>
      </w:r>
      <w:r w:rsidR="002B5124">
        <w:rPr>
          <w:rFonts w:cstheme="minorHAnsi"/>
        </w:rPr>
        <w:t>a resource for another business – helping to add value and reduce business costs for all parties.</w:t>
      </w:r>
    </w:p>
    <w:p w:rsidR="002B5124" w:rsidRDefault="002B5124" w:rsidP="002467F0">
      <w:pPr>
        <w:spacing w:after="0"/>
        <w:rPr>
          <w:rFonts w:cstheme="minorHAnsi"/>
        </w:rPr>
      </w:pPr>
    </w:p>
    <w:p w:rsidR="002B5124" w:rsidRPr="002B5124" w:rsidRDefault="002B5124" w:rsidP="002B5124">
      <w:pPr>
        <w:spacing w:after="0"/>
        <w:rPr>
          <w:rFonts w:cstheme="minorHAnsi"/>
        </w:rPr>
      </w:pPr>
      <w:r>
        <w:rPr>
          <w:rFonts w:cstheme="minorHAnsi"/>
        </w:rPr>
        <w:t>A</w:t>
      </w:r>
      <w:r w:rsidRPr="002B5124">
        <w:rPr>
          <w:rFonts w:cstheme="minorHAnsi"/>
        </w:rPr>
        <w:t xml:space="preserve"> team of highly skilled and experienced </w:t>
      </w:r>
      <w:r>
        <w:rPr>
          <w:rFonts w:cstheme="minorHAnsi"/>
        </w:rPr>
        <w:t>advisors</w:t>
      </w:r>
      <w:r w:rsidRPr="002B5124">
        <w:rPr>
          <w:rFonts w:cstheme="minorHAnsi"/>
        </w:rPr>
        <w:t xml:space="preserve"> are available to help your organisation. We can find solutions to use your wasted resources and match you with other organisations that can make use of these to the mutual benefit of both parties. The service is delivered by </w:t>
      </w:r>
      <w:hyperlink r:id="rId7" w:tgtFrame="_blank" w:tooltip="Find out more information about International Synergies NI LTD (Opens in New Window)" w:history="1">
        <w:r w:rsidRPr="002B5124">
          <w:rPr>
            <w:rFonts w:cstheme="minorHAnsi"/>
          </w:rPr>
          <w:t>International Synergies NI Ltd</w:t>
        </w:r>
      </w:hyperlink>
      <w:r w:rsidRPr="002B5124">
        <w:rPr>
          <w:rFonts w:cstheme="minorHAnsi"/>
        </w:rPr>
        <w:t> on behalf of Invest NI.</w:t>
      </w:r>
    </w:p>
    <w:p w:rsidR="002B5124" w:rsidRDefault="002B5124" w:rsidP="002467F0">
      <w:pPr>
        <w:spacing w:after="0"/>
        <w:rPr>
          <w:rFonts w:cstheme="minorHAnsi"/>
        </w:rPr>
      </w:pPr>
    </w:p>
    <w:p w:rsidR="002467F0" w:rsidRPr="00E157AC" w:rsidRDefault="002B5124" w:rsidP="002467F0">
      <w:pPr>
        <w:spacing w:after="0"/>
        <w:rPr>
          <w:rFonts w:cstheme="minorHAnsi"/>
        </w:rPr>
      </w:pPr>
      <w:r>
        <w:rPr>
          <w:rFonts w:cstheme="minorHAnsi"/>
        </w:rPr>
        <w:t>By engaging in this service,</w:t>
      </w:r>
      <w:r w:rsidR="002467F0">
        <w:rPr>
          <w:rFonts w:cstheme="minorHAnsi"/>
        </w:rPr>
        <w:t xml:space="preserve"> businesses </w:t>
      </w:r>
      <w:r>
        <w:rPr>
          <w:rFonts w:cstheme="minorHAnsi"/>
        </w:rPr>
        <w:t xml:space="preserve">can </w:t>
      </w:r>
      <w:r w:rsidR="002467F0">
        <w:rPr>
          <w:rFonts w:cstheme="minorHAnsi"/>
        </w:rPr>
        <w:t>benefit from:</w:t>
      </w:r>
      <w:r w:rsidR="002467F0" w:rsidRPr="00E157AC">
        <w:rPr>
          <w:rFonts w:cstheme="minorHAnsi"/>
        </w:rPr>
        <w:t xml:space="preserve">  </w:t>
      </w:r>
    </w:p>
    <w:p w:rsidR="002467F0" w:rsidRPr="00E157AC" w:rsidRDefault="002467F0" w:rsidP="002467F0">
      <w:pPr>
        <w:pStyle w:val="ListParagraph"/>
        <w:numPr>
          <w:ilvl w:val="0"/>
          <w:numId w:val="1"/>
        </w:numPr>
        <w:spacing w:after="0"/>
        <w:rPr>
          <w:rFonts w:cstheme="minorHAnsi"/>
        </w:rPr>
      </w:pPr>
      <w:r w:rsidRPr="00E157AC">
        <w:rPr>
          <w:rFonts w:cstheme="minorHAnsi"/>
        </w:rPr>
        <w:t xml:space="preserve">Cost Savings </w:t>
      </w:r>
    </w:p>
    <w:p w:rsidR="002467F0" w:rsidRPr="00E157AC" w:rsidRDefault="002467F0" w:rsidP="002467F0">
      <w:pPr>
        <w:pStyle w:val="ListParagraph"/>
        <w:numPr>
          <w:ilvl w:val="0"/>
          <w:numId w:val="1"/>
        </w:numPr>
        <w:spacing w:after="0"/>
        <w:rPr>
          <w:rFonts w:cstheme="minorHAnsi"/>
        </w:rPr>
      </w:pPr>
      <w:r w:rsidRPr="00E157AC">
        <w:rPr>
          <w:rFonts w:cstheme="minorHAnsi"/>
        </w:rPr>
        <w:t>Opportunities to generate additional sales</w:t>
      </w:r>
    </w:p>
    <w:p w:rsidR="002467F0" w:rsidRPr="00E157AC" w:rsidRDefault="002467F0" w:rsidP="002467F0">
      <w:pPr>
        <w:pStyle w:val="ListParagraph"/>
        <w:numPr>
          <w:ilvl w:val="0"/>
          <w:numId w:val="1"/>
        </w:numPr>
        <w:spacing w:after="0"/>
        <w:rPr>
          <w:rFonts w:cstheme="minorHAnsi"/>
        </w:rPr>
      </w:pPr>
      <w:r w:rsidRPr="00E157AC">
        <w:rPr>
          <w:rFonts w:cstheme="minorHAnsi"/>
        </w:rPr>
        <w:t>Productivity improvements</w:t>
      </w:r>
    </w:p>
    <w:p w:rsidR="002467F0" w:rsidRDefault="002467F0" w:rsidP="002467F0">
      <w:pPr>
        <w:pStyle w:val="ListParagraph"/>
        <w:numPr>
          <w:ilvl w:val="0"/>
          <w:numId w:val="1"/>
        </w:numPr>
        <w:spacing w:after="0"/>
        <w:rPr>
          <w:rFonts w:cstheme="minorHAnsi"/>
        </w:rPr>
      </w:pPr>
      <w:r w:rsidRPr="00E157AC">
        <w:rPr>
          <w:rFonts w:cstheme="minorHAnsi"/>
        </w:rPr>
        <w:t>Prolonged life of resources</w:t>
      </w:r>
      <w:r w:rsidR="002B5124">
        <w:rPr>
          <w:rFonts w:cstheme="minorHAnsi"/>
        </w:rPr>
        <w:t xml:space="preserve"> and carbon abatement</w:t>
      </w:r>
    </w:p>
    <w:p w:rsidR="002B5124" w:rsidRDefault="002B5124" w:rsidP="002B5124">
      <w:pPr>
        <w:spacing w:after="0"/>
        <w:rPr>
          <w:rFonts w:ascii="Helvetica" w:hAnsi="Helvetica" w:cs="Helvetica"/>
          <w:color w:val="000000"/>
          <w:shd w:val="clear" w:color="auto" w:fill="FFFFFF"/>
        </w:rPr>
      </w:pPr>
    </w:p>
    <w:p w:rsidR="005A3999" w:rsidRDefault="002B5124" w:rsidP="00E157AC">
      <w:pPr>
        <w:spacing w:after="0"/>
        <w:rPr>
          <w:rFonts w:cstheme="minorHAnsi"/>
        </w:rPr>
      </w:pPr>
      <w:r>
        <w:rPr>
          <w:rFonts w:cstheme="minorHAnsi"/>
        </w:rPr>
        <w:t>This service is open to the wider business base.</w:t>
      </w:r>
    </w:p>
    <w:p w:rsidR="00C94EBA" w:rsidRDefault="00C94EBA" w:rsidP="00E157AC">
      <w:pPr>
        <w:spacing w:after="0"/>
        <w:rPr>
          <w:rFonts w:cstheme="minorHAnsi"/>
        </w:rPr>
      </w:pPr>
    </w:p>
    <w:p w:rsidR="002B5124" w:rsidRPr="00E157AC" w:rsidRDefault="002B5124" w:rsidP="00E157AC">
      <w:pPr>
        <w:spacing w:after="0"/>
        <w:rPr>
          <w:rFonts w:cstheme="minorHAnsi"/>
        </w:rPr>
      </w:pPr>
    </w:p>
    <w:p w:rsidR="002B5124" w:rsidRDefault="005A3999" w:rsidP="0016489B">
      <w:pPr>
        <w:spacing w:after="0"/>
        <w:rPr>
          <w:rFonts w:cstheme="minorHAnsi"/>
          <w:b/>
          <w:u w:val="single"/>
        </w:rPr>
      </w:pPr>
      <w:r w:rsidRPr="00E157AC">
        <w:rPr>
          <w:rFonts w:cstheme="minorHAnsi"/>
          <w:b/>
          <w:u w:val="single"/>
        </w:rPr>
        <w:t>Resource Efficiency Capital Grant</w:t>
      </w:r>
    </w:p>
    <w:p w:rsidR="002B5124" w:rsidRDefault="002B5124" w:rsidP="0016489B">
      <w:pPr>
        <w:spacing w:after="0"/>
        <w:rPr>
          <w:rFonts w:cstheme="minorHAnsi"/>
          <w:b/>
          <w:u w:val="single"/>
        </w:rPr>
      </w:pPr>
    </w:p>
    <w:p w:rsidR="002B5124" w:rsidRDefault="002B5124" w:rsidP="0016489B">
      <w:pPr>
        <w:spacing w:after="0"/>
        <w:rPr>
          <w:rFonts w:cstheme="minorHAnsi"/>
        </w:rPr>
      </w:pPr>
      <w:r w:rsidRPr="002B5124">
        <w:rPr>
          <w:rFonts w:cstheme="minorHAnsi"/>
        </w:rPr>
        <w:t>If your business</w:t>
      </w:r>
      <w:r>
        <w:rPr>
          <w:rFonts w:cstheme="minorHAnsi"/>
        </w:rPr>
        <w:t xml:space="preserve"> has identified a project that </w:t>
      </w:r>
      <w:r w:rsidRPr="00E157AC">
        <w:rPr>
          <w:rFonts w:cstheme="minorHAnsi"/>
        </w:rPr>
        <w:t>will reduce</w:t>
      </w:r>
      <w:r>
        <w:rPr>
          <w:rFonts w:cstheme="minorHAnsi"/>
        </w:rPr>
        <w:t xml:space="preserve"> the consumption of water, raw materials or waste production, Invest NI can provide investment support. </w:t>
      </w:r>
    </w:p>
    <w:p w:rsidR="002B5124" w:rsidRDefault="002B5124" w:rsidP="0016489B">
      <w:pPr>
        <w:spacing w:after="0"/>
        <w:rPr>
          <w:rFonts w:cstheme="minorHAnsi"/>
        </w:rPr>
      </w:pPr>
    </w:p>
    <w:p w:rsidR="0016489B" w:rsidRDefault="002B5124" w:rsidP="0016489B">
      <w:pPr>
        <w:spacing w:after="0"/>
        <w:rPr>
          <w:rFonts w:cstheme="minorHAnsi"/>
          <w:lang w:val="en-US"/>
        </w:rPr>
      </w:pPr>
      <w:r>
        <w:rPr>
          <w:rFonts w:cstheme="minorHAnsi"/>
        </w:rPr>
        <w:t xml:space="preserve">Our Resource Efficiency Capital Grant </w:t>
      </w:r>
      <w:r w:rsidR="00C50465">
        <w:rPr>
          <w:rFonts w:cstheme="minorHAnsi"/>
        </w:rPr>
        <w:t xml:space="preserve">offers support of </w:t>
      </w:r>
      <w:r w:rsidR="00573835">
        <w:rPr>
          <w:rFonts w:cstheme="minorHAnsi"/>
        </w:rPr>
        <w:t>up to</w:t>
      </w:r>
      <w:r w:rsidR="00573835" w:rsidRPr="00E157AC">
        <w:rPr>
          <w:rFonts w:cstheme="minorHAnsi"/>
        </w:rPr>
        <w:t xml:space="preserve"> £</w:t>
      </w:r>
      <w:r w:rsidR="00712EE7">
        <w:rPr>
          <w:rFonts w:cstheme="minorHAnsi"/>
        </w:rPr>
        <w:t>5</w:t>
      </w:r>
      <w:bookmarkStart w:id="0" w:name="_GoBack"/>
      <w:bookmarkEnd w:id="0"/>
      <w:r w:rsidR="00573835" w:rsidRPr="00E157AC">
        <w:rPr>
          <w:rFonts w:cstheme="minorHAnsi"/>
        </w:rPr>
        <w:t>0k</w:t>
      </w:r>
      <w:r w:rsidR="00573835">
        <w:rPr>
          <w:rFonts w:cstheme="minorHAnsi"/>
        </w:rPr>
        <w:t xml:space="preserve"> to help with the</w:t>
      </w:r>
      <w:r w:rsidR="00573835" w:rsidRPr="00E157AC">
        <w:rPr>
          <w:rFonts w:cstheme="minorHAnsi"/>
        </w:rPr>
        <w:t xml:space="preserve"> purchas</w:t>
      </w:r>
      <w:r w:rsidR="00573835">
        <w:rPr>
          <w:rFonts w:cstheme="minorHAnsi"/>
        </w:rPr>
        <w:t>ing</w:t>
      </w:r>
      <w:r w:rsidR="00573835" w:rsidRPr="00E157AC">
        <w:rPr>
          <w:rFonts w:cstheme="minorHAnsi"/>
        </w:rPr>
        <w:t xml:space="preserve"> of </w:t>
      </w:r>
      <w:r w:rsidR="00573835">
        <w:rPr>
          <w:rFonts w:cstheme="minorHAnsi"/>
        </w:rPr>
        <w:t>resource efficient equipment</w:t>
      </w:r>
      <w:r w:rsidR="00CD44A3">
        <w:rPr>
          <w:rFonts w:cstheme="minorHAnsi"/>
        </w:rPr>
        <w:t xml:space="preserve"> that will drive productivity in your business</w:t>
      </w:r>
      <w:r w:rsidR="00573835">
        <w:rPr>
          <w:rFonts w:cstheme="minorHAnsi"/>
        </w:rPr>
        <w:t xml:space="preserve">. </w:t>
      </w:r>
      <w:r w:rsidR="0016489B">
        <w:rPr>
          <w:rFonts w:cstheme="minorHAnsi"/>
          <w:lang w:val="en-US"/>
        </w:rPr>
        <w:t>The r</w:t>
      </w:r>
      <w:r w:rsidR="0016489B" w:rsidRPr="0016489B">
        <w:rPr>
          <w:rFonts w:cstheme="minorHAnsi"/>
          <w:lang w:val="en-US"/>
        </w:rPr>
        <w:t>ate of support is based on company size (a maximum of 10% of total eligible project costs for large businesses, 20% for medium and 30% for small and micro).</w:t>
      </w:r>
    </w:p>
    <w:p w:rsidR="00573835" w:rsidRDefault="00573835" w:rsidP="0016489B">
      <w:pPr>
        <w:spacing w:after="0"/>
        <w:rPr>
          <w:rFonts w:cstheme="minorHAnsi"/>
          <w:lang w:val="en-US"/>
        </w:rPr>
      </w:pPr>
    </w:p>
    <w:p w:rsidR="00573835" w:rsidRDefault="00573835" w:rsidP="0016489B">
      <w:pPr>
        <w:spacing w:after="0"/>
        <w:rPr>
          <w:rFonts w:cstheme="minorHAnsi"/>
          <w:lang w:val="en-US"/>
        </w:rPr>
      </w:pPr>
      <w:r>
        <w:rPr>
          <w:rFonts w:cstheme="minorHAnsi"/>
          <w:lang w:val="en-US"/>
        </w:rPr>
        <w:t>We operate competitive gran</w:t>
      </w:r>
      <w:r w:rsidR="00CD44A3">
        <w:rPr>
          <w:rFonts w:cstheme="minorHAnsi"/>
          <w:lang w:val="en-US"/>
        </w:rPr>
        <w:t xml:space="preserve">t calls at least once a year. </w:t>
      </w:r>
      <w:r>
        <w:rPr>
          <w:rFonts w:cstheme="minorHAnsi"/>
          <w:lang w:val="en-US"/>
        </w:rPr>
        <w:t xml:space="preserve">If you are interested in this support, please contact the ERE team </w:t>
      </w:r>
      <w:r w:rsidR="00CD44A3">
        <w:rPr>
          <w:rFonts w:cstheme="minorHAnsi"/>
          <w:lang w:val="en-US"/>
        </w:rPr>
        <w:t>for advice and further information</w:t>
      </w:r>
      <w:r>
        <w:rPr>
          <w:rFonts w:cstheme="minorHAnsi"/>
          <w:lang w:val="en-US"/>
        </w:rPr>
        <w:t xml:space="preserve">. </w:t>
      </w:r>
    </w:p>
    <w:p w:rsidR="00573835" w:rsidRDefault="00573835" w:rsidP="0016489B">
      <w:pPr>
        <w:spacing w:after="0"/>
        <w:rPr>
          <w:rFonts w:cstheme="minorHAnsi"/>
          <w:lang w:val="en-US"/>
        </w:rPr>
      </w:pPr>
    </w:p>
    <w:p w:rsidR="00573835" w:rsidRDefault="00CD44A3" w:rsidP="0016489B">
      <w:pPr>
        <w:spacing w:after="0"/>
        <w:rPr>
          <w:rFonts w:cstheme="minorHAnsi"/>
          <w:lang w:val="en-US"/>
        </w:rPr>
      </w:pPr>
      <w:r>
        <w:rPr>
          <w:rFonts w:cstheme="minorHAnsi"/>
          <w:lang w:val="en-US"/>
        </w:rPr>
        <w:t>Some of the t</w:t>
      </w:r>
      <w:r w:rsidR="00573835">
        <w:rPr>
          <w:rFonts w:cstheme="minorHAnsi"/>
          <w:lang w:val="en-US"/>
        </w:rPr>
        <w:t xml:space="preserve">echnologies </w:t>
      </w:r>
      <w:r>
        <w:rPr>
          <w:rFonts w:cstheme="minorHAnsi"/>
          <w:lang w:val="en-US"/>
        </w:rPr>
        <w:t>we have funded include:</w:t>
      </w:r>
    </w:p>
    <w:p w:rsidR="00CD44A3" w:rsidRDefault="00CD44A3" w:rsidP="0016489B">
      <w:pPr>
        <w:spacing w:after="0"/>
        <w:rPr>
          <w:rFonts w:cstheme="minorHAnsi"/>
          <w:lang w:val="en-US"/>
        </w:rPr>
      </w:pPr>
    </w:p>
    <w:p w:rsidR="00CD44A3" w:rsidRPr="00573835" w:rsidRDefault="00CD44A3" w:rsidP="0016489B">
      <w:pPr>
        <w:spacing w:after="0"/>
        <w:rPr>
          <w:rFonts w:cstheme="minorHAnsi"/>
        </w:rPr>
      </w:pPr>
      <w:r>
        <w:rPr>
          <w:noProof/>
          <w:lang w:eastAsia="en-GB"/>
        </w:rPr>
        <w:drawing>
          <wp:inline distT="0" distB="0" distL="0" distR="0" wp14:anchorId="1536CDD0" wp14:editId="29E1B75F">
            <wp:extent cx="3218789" cy="133979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6627" cy="1343057"/>
                    </a:xfrm>
                    <a:prstGeom prst="rect">
                      <a:avLst/>
                    </a:prstGeom>
                  </pic:spPr>
                </pic:pic>
              </a:graphicData>
            </a:graphic>
          </wp:inline>
        </w:drawing>
      </w:r>
    </w:p>
    <w:p w:rsidR="005A3999" w:rsidRDefault="005A3999" w:rsidP="00E157AC">
      <w:pPr>
        <w:spacing w:after="0"/>
        <w:rPr>
          <w:rFonts w:cstheme="minorHAnsi"/>
        </w:rPr>
      </w:pPr>
    </w:p>
    <w:p w:rsidR="00CD44A3" w:rsidRDefault="00CD44A3" w:rsidP="00E157AC">
      <w:pPr>
        <w:spacing w:after="0"/>
        <w:rPr>
          <w:rFonts w:cstheme="minorHAnsi"/>
        </w:rPr>
      </w:pPr>
      <w:r>
        <w:rPr>
          <w:rFonts w:cstheme="minorHAnsi"/>
        </w:rPr>
        <w:t>This support is open to Invest NI client companies only.</w:t>
      </w:r>
    </w:p>
    <w:p w:rsidR="00CD44A3" w:rsidRPr="00E157AC" w:rsidRDefault="00CD44A3" w:rsidP="00E157AC">
      <w:pPr>
        <w:spacing w:after="0"/>
        <w:rPr>
          <w:rFonts w:cstheme="minorHAnsi"/>
        </w:rPr>
      </w:pPr>
    </w:p>
    <w:p w:rsidR="0043081B" w:rsidRDefault="0043081B" w:rsidP="00E157AC">
      <w:pPr>
        <w:spacing w:after="0"/>
        <w:rPr>
          <w:rFonts w:cstheme="minorHAnsi"/>
          <w:b/>
          <w:u w:val="single"/>
        </w:rPr>
      </w:pPr>
    </w:p>
    <w:p w:rsidR="00C94EBA" w:rsidRPr="00C94EBA" w:rsidRDefault="00C94EBA" w:rsidP="0016489B">
      <w:pPr>
        <w:jc w:val="both"/>
        <w:rPr>
          <w:rFonts w:cstheme="minorHAnsi"/>
          <w:b/>
          <w:u w:val="single"/>
          <w:lang w:val="en-US"/>
        </w:rPr>
      </w:pPr>
      <w:r w:rsidRPr="00C94EBA">
        <w:rPr>
          <w:rFonts w:cstheme="minorHAnsi"/>
          <w:b/>
          <w:u w:val="single"/>
          <w:lang w:val="en-US"/>
        </w:rPr>
        <w:t>Contact Info</w:t>
      </w:r>
    </w:p>
    <w:p w:rsidR="00E623CD" w:rsidRPr="0016489B" w:rsidRDefault="004028B9" w:rsidP="004028B9">
      <w:pPr>
        <w:jc w:val="both"/>
        <w:rPr>
          <w:rFonts w:cstheme="minorHAnsi"/>
          <w:lang w:val="en-US"/>
        </w:rPr>
      </w:pPr>
      <w:r>
        <w:rPr>
          <w:rFonts w:cstheme="minorHAnsi"/>
        </w:rPr>
        <w:t>Contact a member of the team today</w:t>
      </w:r>
      <w:r w:rsidRPr="004028B9">
        <w:rPr>
          <w:rFonts w:cstheme="minorHAnsi"/>
          <w:b/>
        </w:rPr>
        <w:t xml:space="preserve">:   </w:t>
      </w:r>
      <w:proofErr w:type="gramStart"/>
      <w:r w:rsidRPr="004028B9">
        <w:rPr>
          <w:rFonts w:cstheme="minorHAnsi"/>
          <w:b/>
        </w:rPr>
        <w:t>E:</w:t>
      </w:r>
      <w:r>
        <w:rPr>
          <w:rFonts w:cstheme="minorHAnsi"/>
        </w:rPr>
        <w:t xml:space="preserve">ere@investni.com  </w:t>
      </w:r>
      <w:r w:rsidRPr="004028B9">
        <w:rPr>
          <w:rFonts w:cstheme="minorHAnsi"/>
          <w:b/>
        </w:rPr>
        <w:t>T:</w:t>
      </w:r>
      <w:r>
        <w:rPr>
          <w:rFonts w:cstheme="minorHAnsi"/>
        </w:rPr>
        <w:t>08001814422</w:t>
      </w:r>
      <w:proofErr w:type="gramEnd"/>
      <w:r>
        <w:rPr>
          <w:rFonts w:cstheme="minorHAnsi"/>
        </w:rPr>
        <w:t xml:space="preserve">   </w:t>
      </w:r>
      <w:r w:rsidRPr="004028B9">
        <w:rPr>
          <w:rFonts w:cstheme="minorHAnsi"/>
          <w:b/>
        </w:rPr>
        <w:t>W:</w:t>
      </w:r>
      <w:r>
        <w:rPr>
          <w:rFonts w:cstheme="minorHAnsi"/>
        </w:rPr>
        <w:t>www.investni.com</w:t>
      </w:r>
    </w:p>
    <w:sectPr w:rsidR="00E623CD" w:rsidRPr="001648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9735D"/>
    <w:multiLevelType w:val="hybridMultilevel"/>
    <w:tmpl w:val="220E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999"/>
    <w:rsid w:val="00040475"/>
    <w:rsid w:val="00047BD7"/>
    <w:rsid w:val="00101A0B"/>
    <w:rsid w:val="0016489B"/>
    <w:rsid w:val="00175D37"/>
    <w:rsid w:val="001D1F15"/>
    <w:rsid w:val="002323EB"/>
    <w:rsid w:val="002467F0"/>
    <w:rsid w:val="002968A2"/>
    <w:rsid w:val="002B0E85"/>
    <w:rsid w:val="002B5124"/>
    <w:rsid w:val="002C38F0"/>
    <w:rsid w:val="0031153A"/>
    <w:rsid w:val="00391235"/>
    <w:rsid w:val="003A20B6"/>
    <w:rsid w:val="003A2D81"/>
    <w:rsid w:val="003F44A1"/>
    <w:rsid w:val="004028B9"/>
    <w:rsid w:val="0041001B"/>
    <w:rsid w:val="0043081B"/>
    <w:rsid w:val="00430DDD"/>
    <w:rsid w:val="0054483A"/>
    <w:rsid w:val="00573835"/>
    <w:rsid w:val="005A3999"/>
    <w:rsid w:val="005F4E02"/>
    <w:rsid w:val="00601518"/>
    <w:rsid w:val="006E3F57"/>
    <w:rsid w:val="00712EE7"/>
    <w:rsid w:val="007E3E91"/>
    <w:rsid w:val="00825F16"/>
    <w:rsid w:val="008B4184"/>
    <w:rsid w:val="008D4E93"/>
    <w:rsid w:val="009629E5"/>
    <w:rsid w:val="00970165"/>
    <w:rsid w:val="009C51A7"/>
    <w:rsid w:val="009F03C6"/>
    <w:rsid w:val="009F7A18"/>
    <w:rsid w:val="00A423F9"/>
    <w:rsid w:val="00A5348A"/>
    <w:rsid w:val="00B13868"/>
    <w:rsid w:val="00B24DC6"/>
    <w:rsid w:val="00B663F4"/>
    <w:rsid w:val="00BD128E"/>
    <w:rsid w:val="00C1137B"/>
    <w:rsid w:val="00C50465"/>
    <w:rsid w:val="00C70E35"/>
    <w:rsid w:val="00C94EBA"/>
    <w:rsid w:val="00CD44A3"/>
    <w:rsid w:val="00D63FC9"/>
    <w:rsid w:val="00E157AC"/>
    <w:rsid w:val="00E623CD"/>
    <w:rsid w:val="00EC6B77"/>
    <w:rsid w:val="00F66EC3"/>
    <w:rsid w:val="00F943A5"/>
    <w:rsid w:val="00FE4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1408"/>
  <w15:chartTrackingRefBased/>
  <w15:docId w15:val="{411D759A-3874-40D6-AE43-644A7B36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7AC"/>
    <w:pPr>
      <w:ind w:left="720"/>
      <w:contextualSpacing/>
    </w:pPr>
  </w:style>
  <w:style w:type="paragraph" w:styleId="BalloonText">
    <w:name w:val="Balloon Text"/>
    <w:basedOn w:val="Normal"/>
    <w:link w:val="BalloonTextChar"/>
    <w:uiPriority w:val="99"/>
    <w:semiHidden/>
    <w:unhideWhenUsed/>
    <w:rsid w:val="003115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53A"/>
    <w:rPr>
      <w:rFonts w:ascii="Segoe UI" w:hAnsi="Segoe UI" w:cs="Segoe UI"/>
      <w:sz w:val="18"/>
      <w:szCs w:val="18"/>
    </w:rPr>
  </w:style>
  <w:style w:type="character" w:styleId="Hyperlink">
    <w:name w:val="Hyperlink"/>
    <w:basedOn w:val="DefaultParagraphFont"/>
    <w:uiPriority w:val="99"/>
    <w:semiHidden/>
    <w:unhideWhenUsed/>
    <w:rsid w:val="002B51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465350">
      <w:bodyDiv w:val="1"/>
      <w:marLeft w:val="0"/>
      <w:marRight w:val="0"/>
      <w:marTop w:val="0"/>
      <w:marBottom w:val="0"/>
      <w:divBdr>
        <w:top w:val="none" w:sz="0" w:space="0" w:color="auto"/>
        <w:left w:val="none" w:sz="0" w:space="0" w:color="auto"/>
        <w:bottom w:val="none" w:sz="0" w:space="0" w:color="auto"/>
        <w:right w:val="none" w:sz="0" w:space="0" w:color="auto"/>
      </w:divBdr>
    </w:div>
    <w:div w:id="915165759">
      <w:bodyDiv w:val="1"/>
      <w:marLeft w:val="0"/>
      <w:marRight w:val="0"/>
      <w:marTop w:val="0"/>
      <w:marBottom w:val="0"/>
      <w:divBdr>
        <w:top w:val="none" w:sz="0" w:space="0" w:color="auto"/>
        <w:left w:val="none" w:sz="0" w:space="0" w:color="auto"/>
        <w:bottom w:val="none" w:sz="0" w:space="0" w:color="auto"/>
        <w:right w:val="none" w:sz="0" w:space="0" w:color="auto"/>
      </w:divBdr>
    </w:div>
    <w:div w:id="1320814863">
      <w:bodyDiv w:val="1"/>
      <w:marLeft w:val="0"/>
      <w:marRight w:val="0"/>
      <w:marTop w:val="0"/>
      <w:marBottom w:val="0"/>
      <w:divBdr>
        <w:top w:val="none" w:sz="0" w:space="0" w:color="auto"/>
        <w:left w:val="none" w:sz="0" w:space="0" w:color="auto"/>
        <w:bottom w:val="none" w:sz="0" w:space="0" w:color="auto"/>
        <w:right w:val="none" w:sz="0" w:space="0" w:color="auto"/>
      </w:divBdr>
    </w:div>
    <w:div w:id="21467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international-synergiesn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AA0E5-C53B-4239-BF06-2EC0E862E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Sankannawar</dc:creator>
  <cp:keywords/>
  <dc:description/>
  <cp:lastModifiedBy>Daniela Comisso</cp:lastModifiedBy>
  <cp:revision>2</cp:revision>
  <dcterms:created xsi:type="dcterms:W3CDTF">2021-04-28T14:59:00Z</dcterms:created>
  <dcterms:modified xsi:type="dcterms:W3CDTF">2021-04-28T14:59:00Z</dcterms:modified>
</cp:coreProperties>
</file>